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FF9B4" w14:textId="6121CB6D" w:rsidR="000636F0" w:rsidRPr="00FD7460" w:rsidRDefault="000636F0" w:rsidP="000636F0">
      <w:pPr>
        <w:spacing w:after="20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FD746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Wymagania edukacyjne z matematyki  klasa V</w:t>
      </w:r>
      <w:r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1E4777" w:rsidRPr="00FD7460" w14:paraId="4C1D58F6" w14:textId="77777777" w:rsidTr="007260EC">
        <w:tc>
          <w:tcPr>
            <w:tcW w:w="5000" w:type="pct"/>
            <w:gridSpan w:val="5"/>
            <w:shd w:val="clear" w:color="auto" w:fill="83CAEB" w:themeFill="accent1" w:themeFillTint="66"/>
            <w:vAlign w:val="center"/>
          </w:tcPr>
          <w:p w14:paraId="471001AE" w14:textId="77777777" w:rsidR="001E4777" w:rsidRPr="00FD7460" w:rsidRDefault="001E477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DZIAŁ 1. LICZBY I DZIAŁANIA</w:t>
            </w:r>
          </w:p>
        </w:tc>
      </w:tr>
      <w:tr w:rsidR="001E4777" w:rsidRPr="00FD7460" w14:paraId="57029C24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CEAACA9" w14:textId="77777777" w:rsidR="001E4777" w:rsidRPr="00FD7460" w:rsidRDefault="001E477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175849709"/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1EE9A52" w14:textId="77777777" w:rsidR="001E4777" w:rsidRPr="00FD7460" w:rsidRDefault="001E477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9A32E34" w14:textId="77777777" w:rsidR="001E4777" w:rsidRPr="00FD7460" w:rsidRDefault="001E477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43068D1" w14:textId="77777777" w:rsidR="001E4777" w:rsidRPr="00FD7460" w:rsidRDefault="001E477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031F14B" w14:textId="77777777" w:rsidR="001E4777" w:rsidRPr="00FD7460" w:rsidRDefault="001E477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bookmarkEnd w:id="0"/>
      <w:tr w:rsidR="007446DB" w:rsidRPr="00FD7460" w14:paraId="7C68B8BE" w14:textId="77777777" w:rsidTr="007260EC">
        <w:tc>
          <w:tcPr>
            <w:tcW w:w="1000" w:type="pct"/>
          </w:tcPr>
          <w:p w14:paraId="4E2EE4D5" w14:textId="07C715DF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znaki używane do zapisu liczb w systemie rzymskim</w:t>
            </w:r>
          </w:p>
          <w:p w14:paraId="780DAA13" w14:textId="17381C97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zapisać i odczytać liczby naturalne dodatnie w systemie rzymskim (w zakresie do 3000) </w:t>
            </w:r>
          </w:p>
          <w:p w14:paraId="3F428DEB" w14:textId="514B4CA0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cechy podzielności przez 2, 3, 4, 5, 9, 10, 100</w:t>
            </w:r>
          </w:p>
          <w:p w14:paraId="774B4350" w14:textId="14AE5C74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liczby pierwszej i liczby złożonej</w:t>
            </w:r>
          </w:p>
          <w:p w14:paraId="1D625731" w14:textId="1B766DDD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dzielnika liczby naturalnej</w:t>
            </w:r>
          </w:p>
          <w:p w14:paraId="60B7A17B" w14:textId="28443B90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wielokrotności liczby naturalnej</w:t>
            </w:r>
          </w:p>
          <w:p w14:paraId="7FBACBBD" w14:textId="50E3F700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rozpoznaje liczby podzielne przez 2, 3, 4, 5, 9, 10, 100</w:t>
            </w:r>
          </w:p>
          <w:p w14:paraId="3C270C9E" w14:textId="133D2567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rozpoznaje liczby pierwsze i liczby złożone</w:t>
            </w:r>
          </w:p>
          <w:p w14:paraId="411BE616" w14:textId="50EDF58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rozkłada liczby na czynniki pierwsze</w:t>
            </w:r>
          </w:p>
          <w:p w14:paraId="6656A7EA" w14:textId="6D18B02C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dwóch liczb naturalnych</w:t>
            </w:r>
          </w:p>
          <w:p w14:paraId="2574B89E" w14:textId="2E96738F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liczby naturalnej, liczby całkowitej, liczby wymiernej</w:t>
            </w:r>
          </w:p>
          <w:p w14:paraId="09DB3B80" w14:textId="12856BAA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liczby przeciwnej do danej oraz odwrotności danej liczby</w:t>
            </w:r>
          </w:p>
          <w:p w14:paraId="3A865685" w14:textId="093AF1E3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liczbę przeciwną do danej (K) oraz odwrotność danej liczby</w:t>
            </w:r>
          </w:p>
          <w:p w14:paraId="4EB20EEC" w14:textId="757D0099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rozwinięcie dziesiętne ułamka zwykłego</w:t>
            </w:r>
          </w:p>
          <w:p w14:paraId="1FF34F13" w14:textId="0412882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odczytać współrzędną punktu na osi liczbowej oraz zaznaczyć liczbę na osi liczbowej</w:t>
            </w:r>
          </w:p>
          <w:p w14:paraId="542D4F7D" w14:textId="72E1E753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potęgi o wykładniku: naturalnym</w:t>
            </w:r>
          </w:p>
          <w:p w14:paraId="694F421A" w14:textId="2C879C34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pierwiastka arytmetycznego II stopnia z liczby nieujemnej i III stopnia z dowolnej liczby</w:t>
            </w:r>
          </w:p>
          <w:p w14:paraId="20A7DB87" w14:textId="63B85987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notacji wykładniczej</w:t>
            </w:r>
          </w:p>
          <w:p w14:paraId="629D9C16" w14:textId="38EAD2C8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potęgę o wykładniku: naturalnym</w:t>
            </w:r>
          </w:p>
          <w:p w14:paraId="5379F439" w14:textId="1A51542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pierwiastek arytmetyczny II i III stopnia z liczb, które są odpowiednio kwadratami lub sześcianami liczb wymiernych</w:t>
            </w:r>
          </w:p>
          <w:p w14:paraId="089B0EB2" w14:textId="03CD72F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porównywać oraz porządkować liczby przedstawione w różny sposób</w:t>
            </w:r>
          </w:p>
          <w:p w14:paraId="3F8F69ED" w14:textId="0ACA3AA1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algorytmy działań na ułamkach</w:t>
            </w:r>
          </w:p>
          <w:p w14:paraId="7BDF89D4" w14:textId="722991E1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reguły dotyczące kolejności wykonywania działań</w:t>
            </w:r>
          </w:p>
          <w:p w14:paraId="49B776F6" w14:textId="67B113B0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zamieniać jednostki</w:t>
            </w:r>
          </w:p>
          <w:p w14:paraId="1E5B9968" w14:textId="62518673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</w:t>
            </w:r>
          </w:p>
          <w:p w14:paraId="3B18DCAF" w14:textId="37076086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wynik działania</w:t>
            </w:r>
          </w:p>
          <w:p w14:paraId="43D6FE5D" w14:textId="77777777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zaokrąglić liczby do podanego rzędu (K-P)</w:t>
            </w:r>
          </w:p>
          <w:p w14:paraId="29E918FE" w14:textId="6D0F7F24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własności działań na potęgach i pierwiastkach</w:t>
            </w:r>
          </w:p>
          <w:p w14:paraId="6E708EA1" w14:textId="14B0DA0F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podstawach</w:t>
            </w:r>
          </w:p>
          <w:p w14:paraId="6F1CA5D4" w14:textId="0C158C45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wykładnikach</w:t>
            </w:r>
          </w:p>
          <w:p w14:paraId="0DB62C4C" w14:textId="5C54EDAA" w:rsidR="007446DB" w:rsidRPr="00FD7460" w:rsidRDefault="007446DB" w:rsidP="007446DB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potęgę potęgi o wykładniku naturalnym</w:t>
            </w:r>
          </w:p>
        </w:tc>
        <w:tc>
          <w:tcPr>
            <w:tcW w:w="1000" w:type="pct"/>
          </w:tcPr>
          <w:p w14:paraId="21E2A81B" w14:textId="6AD997E0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zna zasady zapisu liczb w systemie rzymskim</w:t>
            </w:r>
          </w:p>
          <w:p w14:paraId="0F57D2AD" w14:textId="7370EDE6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i odczytać liczby naturalne dodatnie w systemie rzymskim (w zakresie do 3000)</w:t>
            </w:r>
          </w:p>
          <w:p w14:paraId="3739F989" w14:textId="77E5BB64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rozkłada liczby na czynniki pierwsze</w:t>
            </w:r>
          </w:p>
          <w:p w14:paraId="4626C992" w14:textId="6263BAD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dwóch liczb naturalnych</w:t>
            </w:r>
          </w:p>
          <w:p w14:paraId="590FC6D8" w14:textId="54AB0493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oblicza dzielną (lub dzielnik), mając dane iloraz, dzielnik (lub dzielną) oraz resztę z dzielenia</w:t>
            </w:r>
          </w:p>
          <w:p w14:paraId="4D4C4062" w14:textId="7112DDAE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odwrotność danej liczby</w:t>
            </w:r>
          </w:p>
          <w:p w14:paraId="014EC95F" w14:textId="2C599002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rozwinięcie dziesiętne ułamka zwykłego</w:t>
            </w:r>
          </w:p>
          <w:p w14:paraId="468FE5DA" w14:textId="494B079D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współrzędną punktu na osi liczbowej oraz zaznaczyć liczbę na osi liczbowej</w:t>
            </w:r>
          </w:p>
          <w:p w14:paraId="1971B9B6" w14:textId="1E6272E6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notacji wykładniczej w praktyce</w:t>
            </w:r>
          </w:p>
          <w:p w14:paraId="3AEE2E12" w14:textId="1BA6939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liczbę w notacji wykładniczej</w:t>
            </w:r>
          </w:p>
          <w:p w14:paraId="5E6A2FCB" w14:textId="4A8F35D4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</w:t>
            </w:r>
          </w:p>
          <w:p w14:paraId="2AB874FC" w14:textId="36033CFB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porządkować liczby przedstawione w różny sposób </w:t>
            </w:r>
          </w:p>
          <w:p w14:paraId="016CB327" w14:textId="4FEC198D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zasadę zamiany jednostek</w:t>
            </w:r>
          </w:p>
          <w:p w14:paraId="42219D35" w14:textId="3780FF32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zamieniać jednostki</w:t>
            </w:r>
          </w:p>
          <w:p w14:paraId="1E98E362" w14:textId="67DBF1DE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</w:t>
            </w:r>
          </w:p>
          <w:p w14:paraId="6A57DF78" w14:textId="6DD98F3A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tekstowe związane z działaniami na liczbach</w:t>
            </w:r>
          </w:p>
          <w:p w14:paraId="4824F9A0" w14:textId="21692C17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wynik działania</w:t>
            </w:r>
          </w:p>
          <w:p w14:paraId="4D8952B4" w14:textId="1C482569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zaokrąglić liczby do podanego rzędu</w:t>
            </w:r>
          </w:p>
          <w:p w14:paraId="2836AC97" w14:textId="7CD7AEA6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podstawach</w:t>
            </w:r>
          </w:p>
          <w:p w14:paraId="5487F798" w14:textId="7EE34BA7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wykładnikach</w:t>
            </w:r>
          </w:p>
          <w:p w14:paraId="7F325AC8" w14:textId="2810AE38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potęgę potęgi o wykładniku naturalnym</w:t>
            </w:r>
          </w:p>
          <w:p w14:paraId="49D19F52" w14:textId="77BC78DC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 obliczeniach notację wykładniczą</w:t>
            </w:r>
          </w:p>
          <w:p w14:paraId="09D9DF97" w14:textId="472EA4CB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wyłączyć czynnik przed znak pierwiastka </w:t>
            </w:r>
          </w:p>
          <w:p w14:paraId="06634C52" w14:textId="432DE90D" w:rsidR="007446DB" w:rsidRPr="00A527B8" w:rsidRDefault="007446DB" w:rsidP="007446DB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</w:t>
            </w:r>
          </w:p>
          <w:p w14:paraId="2A739C90" w14:textId="74724CAE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</w:t>
            </w:r>
          </w:p>
          <w:p w14:paraId="13DD5705" w14:textId="3E1FF022" w:rsidR="007446DB" w:rsidRPr="00FD7460" w:rsidRDefault="007446DB" w:rsidP="007446DB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wyrażenia zawierającego pierwiastki i potęgi</w:t>
            </w:r>
          </w:p>
        </w:tc>
        <w:tc>
          <w:tcPr>
            <w:tcW w:w="1000" w:type="pct"/>
          </w:tcPr>
          <w:p w14:paraId="32D12274" w14:textId="46493F78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zapisać i odczytać w systemie rzymskim liczby większe od 4000</w:t>
            </w:r>
          </w:p>
          <w:p w14:paraId="1C237E01" w14:textId="710A27E9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resztę z dzielenia sumy, różnicy, iloczynu liczb</w:t>
            </w:r>
          </w:p>
          <w:p w14:paraId="18A5B93E" w14:textId="713FCC8B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liczb naturalnych przedstawionych w postaci iloczynu potęg liczb pierwszych</w:t>
            </w:r>
          </w:p>
          <w:p w14:paraId="28C040F0" w14:textId="304B1ADF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</w:t>
            </w:r>
          </w:p>
          <w:p w14:paraId="7288009D" w14:textId="736D4B31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</w:t>
            </w:r>
          </w:p>
          <w:p w14:paraId="668C8789" w14:textId="3BCE489C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współrzędne punktów na osi liczbowej i zaznaczyć liczbę na osi liczbowej</w:t>
            </w:r>
          </w:p>
          <w:p w14:paraId="38388064" w14:textId="303DDAE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porównywać i porządkować liczby przedstawione w różny sposób</w:t>
            </w:r>
          </w:p>
          <w:p w14:paraId="6AA24C33" w14:textId="66A40C5F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liczbę w notacji wykładniczej</w:t>
            </w:r>
          </w:p>
          <w:p w14:paraId="6F52327E" w14:textId="5B2BD9C3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</w:t>
            </w:r>
          </w:p>
          <w:p w14:paraId="3F67F02D" w14:textId="04412D16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</w:t>
            </w:r>
          </w:p>
          <w:p w14:paraId="1175D77A" w14:textId="03F40C62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liczby przedstawione na różne sposoby</w:t>
            </w:r>
          </w:p>
          <w:p w14:paraId="70D810B9" w14:textId="02C1BB67" w:rsidR="007446DB" w:rsidRPr="00A527B8" w:rsidRDefault="007446DB" w:rsidP="007446DB">
            <w:pPr>
              <w:framePr w:hSpace="141" w:wrap="auto" w:vAnchor="page" w:hAnchor="margin" w:y="1985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dotyczące różnych sposobów zapisywania liczb</w:t>
            </w:r>
          </w:p>
          <w:p w14:paraId="2C068C42" w14:textId="68CC0DEC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tekstowe związane z działaniami na liczbach</w:t>
            </w:r>
          </w:p>
          <w:p w14:paraId="123F8DFB" w14:textId="212B5BEE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 obliczeniach notację wykładniczą</w:t>
            </w:r>
          </w:p>
          <w:p w14:paraId="2B368D08" w14:textId="0DD943BF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</w:t>
            </w:r>
          </w:p>
          <w:p w14:paraId="66CD443F" w14:textId="383FA9CA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wyłączyć czynnik przed znak pierwiastka</w:t>
            </w:r>
          </w:p>
          <w:p w14:paraId="6BC004A5" w14:textId="2E615D21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</w:t>
            </w:r>
          </w:p>
          <w:p w14:paraId="407F0D07" w14:textId="38D27780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usunąć niewymierność z mianownika, korzystając z własności pierwiastków</w:t>
            </w:r>
          </w:p>
          <w:p w14:paraId="65238C59" w14:textId="78D71911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</w:t>
            </w:r>
          </w:p>
          <w:p w14:paraId="2EE7EB37" w14:textId="06BBAB9D" w:rsidR="007446DB" w:rsidRPr="00FD7460" w:rsidRDefault="007446DB" w:rsidP="007446DB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wyrażenia zawierającego pierwiastki i potęgi</w:t>
            </w:r>
          </w:p>
        </w:tc>
        <w:tc>
          <w:tcPr>
            <w:tcW w:w="1000" w:type="pct"/>
          </w:tcPr>
          <w:p w14:paraId="4FE26254" w14:textId="64D82AE6" w:rsidR="007446DB" w:rsidRPr="00A527B8" w:rsidRDefault="007446DB" w:rsidP="007446D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9" w:hanging="29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zapisać i odczytać w systemie rzymskim liczby większe od 4000</w:t>
            </w:r>
          </w:p>
          <w:p w14:paraId="3AE30FD3" w14:textId="43586C80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resztę z dzielenia sumy, różnicy, iloczynu liczb</w:t>
            </w:r>
          </w:p>
          <w:p w14:paraId="33E2ED4A" w14:textId="664E32E7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liczb naturalnych przedstawionych w postaci iloczynu potęg liczb pierwszych</w:t>
            </w:r>
          </w:p>
          <w:p w14:paraId="23B60F58" w14:textId="24883974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</w:t>
            </w:r>
          </w:p>
          <w:p w14:paraId="1A77662F" w14:textId="1C218D1E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porównywać i porządkować liczby przedstawione w różny sposób</w:t>
            </w:r>
          </w:p>
          <w:p w14:paraId="7197C9ED" w14:textId="4004946B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</w:t>
            </w:r>
          </w:p>
          <w:p w14:paraId="672A736B" w14:textId="212610F5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liczby przedstawione na różne sposoby</w:t>
            </w:r>
          </w:p>
          <w:p w14:paraId="629AC67B" w14:textId="32D4ADA7" w:rsidR="007446DB" w:rsidRPr="00A527B8" w:rsidRDefault="007446DB" w:rsidP="007446DB">
            <w:pPr>
              <w:framePr w:hSpace="141" w:wrap="auto" w:vAnchor="page" w:hAnchor="margin" w:y="1985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dotyczące różnych sposobów zapisywania liczb</w:t>
            </w:r>
          </w:p>
          <w:p w14:paraId="66BD4B20" w14:textId="0AAE3F74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działaniami na liczbach</w:t>
            </w:r>
          </w:p>
          <w:p w14:paraId="06F800CA" w14:textId="0670E3BB" w:rsidR="007446DB" w:rsidRPr="00A527B8" w:rsidRDefault="007446DB" w:rsidP="007446DB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</w:t>
            </w:r>
          </w:p>
          <w:p w14:paraId="663C5C4A" w14:textId="4566DCCE" w:rsidR="007446DB" w:rsidRPr="00FD7460" w:rsidRDefault="007446DB" w:rsidP="007446DB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</w:t>
            </w:r>
          </w:p>
        </w:tc>
        <w:tc>
          <w:tcPr>
            <w:tcW w:w="1000" w:type="pct"/>
          </w:tcPr>
          <w:p w14:paraId="34AD6E2E" w14:textId="0B431639" w:rsidR="007446DB" w:rsidRPr="00FD7460" w:rsidRDefault="007446DB" w:rsidP="007446DB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 (R-W)</w:t>
            </w:r>
          </w:p>
        </w:tc>
      </w:tr>
    </w:tbl>
    <w:p w14:paraId="624C462F" w14:textId="77777777" w:rsidR="00AB3090" w:rsidRDefault="00AB309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7446DB" w:rsidRPr="00FD7460" w14:paraId="53F8B7AA" w14:textId="77777777" w:rsidTr="00150FA3">
        <w:tc>
          <w:tcPr>
            <w:tcW w:w="5000" w:type="pct"/>
            <w:gridSpan w:val="5"/>
            <w:shd w:val="clear" w:color="auto" w:fill="84E290" w:themeFill="accent3" w:themeFillTint="66"/>
            <w:vAlign w:val="center"/>
          </w:tcPr>
          <w:p w14:paraId="4059E6D1" w14:textId="16227AFB" w:rsidR="007446DB" w:rsidRPr="00FD7460" w:rsidRDefault="007446DB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150FA3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WYRAŻENIA ALGEBRAICZNE I RÓWNANIA</w:t>
            </w:r>
          </w:p>
        </w:tc>
      </w:tr>
      <w:tr w:rsidR="007446DB" w:rsidRPr="00FD7460" w14:paraId="329B6811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7AAE980" w14:textId="77777777" w:rsidR="007446DB" w:rsidRPr="00FD7460" w:rsidRDefault="007446DB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2CC86D3" w14:textId="77777777" w:rsidR="007446DB" w:rsidRPr="00FD7460" w:rsidRDefault="007446DB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B5D36C0" w14:textId="77777777" w:rsidR="007446DB" w:rsidRPr="00FD7460" w:rsidRDefault="007446DB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20A4563" w14:textId="77777777" w:rsidR="007446DB" w:rsidRPr="00FD7460" w:rsidRDefault="007446DB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F148E13" w14:textId="77777777" w:rsidR="007446DB" w:rsidRPr="00FD7460" w:rsidRDefault="007446DB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AB1323" w:rsidRPr="00FD7460" w14:paraId="588D7F91" w14:textId="77777777" w:rsidTr="007260EC">
        <w:tc>
          <w:tcPr>
            <w:tcW w:w="1000" w:type="pct"/>
          </w:tcPr>
          <w:p w14:paraId="155B0A50" w14:textId="1EA5E615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wyrażenie algebraiczne, jednomian, suma algebraiczna, wyrazy podobne</w:t>
            </w:r>
          </w:p>
          <w:p w14:paraId="60A74DD1" w14:textId="687B0693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zasadę przeprowadzania redukcji wyrazów podobnych</w:t>
            </w:r>
          </w:p>
          <w:p w14:paraId="0D6131F5" w14:textId="3EB7B727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budować proste wyrażenia algebraiczne</w:t>
            </w:r>
          </w:p>
          <w:p w14:paraId="64C62E1D" w14:textId="7CBC455F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redukować wyrazy podobne w sumie algebraicznej</w:t>
            </w:r>
          </w:p>
          <w:p w14:paraId="21E3EB86" w14:textId="539801EB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dodawać i odejmować sumy algebraiczne</w:t>
            </w:r>
          </w:p>
          <w:p w14:paraId="3FCF371E" w14:textId="66DBE8D6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mnożyć jednomiany, sumę algebraiczną przez sumy algebraiczne</w:t>
            </w:r>
          </w:p>
          <w:p w14:paraId="0B823FA9" w14:textId="20ED51A1" w:rsidR="00AB1323" w:rsidRPr="00A527B8" w:rsidRDefault="00AB1323" w:rsidP="00AB132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bez jego przekształcania</w:t>
            </w:r>
          </w:p>
          <w:p w14:paraId="1ED0EDFE" w14:textId="0C09D6E3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</w:t>
            </w:r>
          </w:p>
          <w:p w14:paraId="5046FA92" w14:textId="51F80FCD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równania</w:t>
            </w:r>
          </w:p>
          <w:p w14:paraId="4E078FF3" w14:textId="697481BE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metodę równań równoważnych</w:t>
            </w:r>
          </w:p>
          <w:p w14:paraId="132A401C" w14:textId="2EA77008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rozwiązania równania</w:t>
            </w:r>
          </w:p>
          <w:p w14:paraId="56EA3C0D" w14:textId="7BB5B4F3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potrafi sprawdzić, czy dana liczba jest rozwiązaniem równania</w:t>
            </w:r>
          </w:p>
          <w:p w14:paraId="03CE0E72" w14:textId="5CB92934" w:rsidR="00AB1323" w:rsidRPr="00FD7460" w:rsidRDefault="00AB1323" w:rsidP="00AB1323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</w:t>
            </w:r>
          </w:p>
        </w:tc>
        <w:tc>
          <w:tcPr>
            <w:tcW w:w="1000" w:type="pct"/>
          </w:tcPr>
          <w:p w14:paraId="1AC39BD4" w14:textId="281E2AD9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redukować wyrazy podobne w sumie algebraicznej</w:t>
            </w:r>
          </w:p>
          <w:p w14:paraId="5D3DC671" w14:textId="62184C7D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dodawać i odejmować sumy algebraiczne</w:t>
            </w:r>
          </w:p>
          <w:p w14:paraId="25F2C042" w14:textId="3B008789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mnożyć jednomiany, sumę algebraiczną przez jednomian oraz sumy algebraiczne</w:t>
            </w:r>
          </w:p>
          <w:p w14:paraId="6CC66A55" w14:textId="6F9AD0AC" w:rsidR="00AB1323" w:rsidRPr="00A527B8" w:rsidRDefault="00AB1323" w:rsidP="00AB132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bez jego przekształcania i po przekształceniu do postaci dogodnej do obliczeń</w:t>
            </w:r>
          </w:p>
          <w:p w14:paraId="12EA2E3A" w14:textId="13A17FF5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</w:t>
            </w:r>
          </w:p>
          <w:p w14:paraId="3CFC178D" w14:textId="409C3F7B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</w:t>
            </w:r>
          </w:p>
          <w:p w14:paraId="2E2043B5" w14:textId="46B38D03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równań: równoważnych, tożsamościowych, sprzecznych</w:t>
            </w:r>
          </w:p>
          <w:p w14:paraId="26D2352C" w14:textId="1F579A7C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</w:t>
            </w:r>
          </w:p>
          <w:p w14:paraId="694E9839" w14:textId="7BF3BA01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równanie sprzeczne lub tożsamościowe</w:t>
            </w:r>
          </w:p>
          <w:p w14:paraId="0732A83D" w14:textId="39C3C0EF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</w:t>
            </w:r>
          </w:p>
          <w:p w14:paraId="3D6CE45B" w14:textId="70CE402A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opisać za pomocą równania zadanie osadzone w kontekście praktycznym</w:t>
            </w:r>
          </w:p>
          <w:p w14:paraId="158159BE" w14:textId="2E299CA0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</w:t>
            </w:r>
          </w:p>
          <w:p w14:paraId="1E5C89F8" w14:textId="601C532F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proporcji i jej własności</w:t>
            </w:r>
          </w:p>
          <w:p w14:paraId="5F25AE8E" w14:textId="24722D82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równania zapisane w postaci proporcji</w:t>
            </w:r>
          </w:p>
          <w:p w14:paraId="43A67805" w14:textId="21F917A5" w:rsidR="00AB1323" w:rsidRPr="00A527B8" w:rsidRDefault="00AB1323" w:rsidP="00AB1323">
            <w:pPr>
              <w:pStyle w:val="Bezodstpw"/>
              <w:numPr>
                <w:ilvl w:val="0"/>
                <w:numId w:val="15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wyrazić treść zadania za pomocą proporcji</w:t>
            </w:r>
          </w:p>
          <w:p w14:paraId="64572A03" w14:textId="2B7A75F7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proporcjonalności prostej</w:t>
            </w:r>
          </w:p>
          <w:p w14:paraId="7EF398E4" w14:textId="4F1ACC04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rozpoznawać wielkości wprost proporcjonalne</w:t>
            </w:r>
          </w:p>
          <w:p w14:paraId="623D60EE" w14:textId="21487602" w:rsidR="00AB1323" w:rsidRPr="00A527B8" w:rsidRDefault="00AB1323" w:rsidP="00AB1323">
            <w:pPr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odpowiednią proporcję</w:t>
            </w:r>
          </w:p>
          <w:p w14:paraId="1D2D95F1" w14:textId="118EADE0" w:rsidR="00AB1323" w:rsidRPr="00FD7460" w:rsidRDefault="00AB1323" w:rsidP="00AB1323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</w:t>
            </w:r>
          </w:p>
        </w:tc>
        <w:tc>
          <w:tcPr>
            <w:tcW w:w="1000" w:type="pct"/>
          </w:tcPr>
          <w:p w14:paraId="3B414519" w14:textId="68C167BE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wartość liczbową wyrażenia po przekształceniu do postaci dogodnej do obliczeń</w:t>
            </w:r>
          </w:p>
          <w:p w14:paraId="52049EC2" w14:textId="539174B7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</w:t>
            </w:r>
          </w:p>
          <w:p w14:paraId="164B47AE" w14:textId="3D3CF96E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</w:t>
            </w:r>
          </w:p>
          <w:p w14:paraId="61099176" w14:textId="62DB4CE1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</w:t>
            </w:r>
          </w:p>
          <w:p w14:paraId="471E3EFF" w14:textId="25A0EB92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</w:t>
            </w:r>
          </w:p>
          <w:p w14:paraId="6E63A263" w14:textId="5FDFD2EE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</w:t>
            </w:r>
          </w:p>
          <w:p w14:paraId="7F59A36D" w14:textId="42119060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</w:t>
            </w:r>
          </w:p>
          <w:p w14:paraId="2CDF895B" w14:textId="557C2F9A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opisać za pomocą równania zadanie osadzone w kontekście praktycznym</w:t>
            </w:r>
          </w:p>
          <w:p w14:paraId="16A52C2C" w14:textId="3F08F69A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równanie, korzystając z proporcji</w:t>
            </w:r>
          </w:p>
          <w:p w14:paraId="599C4BBB" w14:textId="7EA887E5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</w:t>
            </w:r>
          </w:p>
          <w:p w14:paraId="5C12242B" w14:textId="4E6081F3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odpowiednią proporcję</w:t>
            </w:r>
          </w:p>
          <w:p w14:paraId="6AF5F617" w14:textId="1806E4D8" w:rsidR="00AB1323" w:rsidRPr="00FD7460" w:rsidRDefault="00AB1323" w:rsidP="00AB1323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</w:t>
            </w:r>
          </w:p>
        </w:tc>
        <w:tc>
          <w:tcPr>
            <w:tcW w:w="1000" w:type="pct"/>
          </w:tcPr>
          <w:p w14:paraId="4E4DB66D" w14:textId="2C8D591D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po przekształceniu do postaci dogodnej do obliczeń</w:t>
            </w:r>
          </w:p>
          <w:p w14:paraId="165C4486" w14:textId="5FE0A5A7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</w:t>
            </w:r>
          </w:p>
          <w:p w14:paraId="6CBD82BF" w14:textId="7FF25278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</w:t>
            </w:r>
          </w:p>
          <w:p w14:paraId="3D4DD0D3" w14:textId="3CF14229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</w:t>
            </w:r>
          </w:p>
          <w:p w14:paraId="6D50F6CE" w14:textId="39F71327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</w:t>
            </w:r>
          </w:p>
          <w:p w14:paraId="561939F7" w14:textId="6238E2F3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</w:t>
            </w:r>
          </w:p>
          <w:p w14:paraId="20D19FC2" w14:textId="55F61F2B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</w:t>
            </w:r>
          </w:p>
          <w:p w14:paraId="24EAA5F4" w14:textId="5076F11F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równanie, korzystając z proporcji</w:t>
            </w:r>
          </w:p>
          <w:p w14:paraId="58ED3843" w14:textId="4850146D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</w:t>
            </w:r>
          </w:p>
          <w:p w14:paraId="1F944C24" w14:textId="3E80E96E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za pomocą proporcji</w:t>
            </w:r>
          </w:p>
          <w:p w14:paraId="5857A751" w14:textId="56C7E54C" w:rsidR="00AB1323" w:rsidRPr="00FD7460" w:rsidRDefault="00AB1323" w:rsidP="00AB1323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</w:t>
            </w:r>
          </w:p>
        </w:tc>
        <w:tc>
          <w:tcPr>
            <w:tcW w:w="1000" w:type="pct"/>
          </w:tcPr>
          <w:p w14:paraId="3676AACA" w14:textId="00A1AC25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</w:t>
            </w:r>
          </w:p>
          <w:p w14:paraId="0182CE58" w14:textId="389B151E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</w:t>
            </w:r>
          </w:p>
          <w:p w14:paraId="1232B9F9" w14:textId="161FE17E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</w:t>
            </w:r>
          </w:p>
          <w:p w14:paraId="3F153B2F" w14:textId="4C36DEDF" w:rsidR="00AB1323" w:rsidRPr="00A527B8" w:rsidRDefault="00AB1323" w:rsidP="00AB1323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za pomocą proporcji</w:t>
            </w:r>
          </w:p>
          <w:p w14:paraId="35BAC111" w14:textId="6ED71C96" w:rsidR="00AB1323" w:rsidRPr="00FD7460" w:rsidRDefault="00AB1323" w:rsidP="00AB1323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</w:t>
            </w:r>
          </w:p>
        </w:tc>
      </w:tr>
    </w:tbl>
    <w:p w14:paraId="7C5B952C" w14:textId="77777777" w:rsidR="001532F7" w:rsidRDefault="001532F7"/>
    <w:p w14:paraId="1901CE9E" w14:textId="77777777" w:rsidR="00481147" w:rsidRDefault="00481147"/>
    <w:p w14:paraId="0925AA08" w14:textId="77777777" w:rsidR="00481147" w:rsidRDefault="00481147"/>
    <w:p w14:paraId="519D1211" w14:textId="77777777" w:rsidR="00481147" w:rsidRDefault="00481147"/>
    <w:p w14:paraId="51A883D0" w14:textId="77777777" w:rsidR="00AB1323" w:rsidRDefault="00AB1323"/>
    <w:p w14:paraId="45A18FCE" w14:textId="77777777" w:rsidR="00AB1323" w:rsidRDefault="00AB1323"/>
    <w:p w14:paraId="1C2C2D5B" w14:textId="77777777" w:rsidR="00AB1323" w:rsidRDefault="00AB1323"/>
    <w:p w14:paraId="2E97E754" w14:textId="77777777" w:rsidR="00AB1323" w:rsidRDefault="00AB1323"/>
    <w:p w14:paraId="48F09B78" w14:textId="77777777" w:rsidR="00AB1323" w:rsidRDefault="00AB1323"/>
    <w:p w14:paraId="16EE14FD" w14:textId="77777777" w:rsidR="00AB1323" w:rsidRDefault="00AB1323"/>
    <w:p w14:paraId="32A0B793" w14:textId="77777777" w:rsidR="00AB1323" w:rsidRDefault="00AB1323"/>
    <w:p w14:paraId="153E9F04" w14:textId="77777777" w:rsidR="00AB1323" w:rsidRDefault="00AB1323"/>
    <w:p w14:paraId="74EEB734" w14:textId="77777777" w:rsidR="00AB1323" w:rsidRDefault="00AB1323"/>
    <w:p w14:paraId="1DF270EA" w14:textId="77777777" w:rsidR="00AB1323" w:rsidRDefault="00AB1323"/>
    <w:p w14:paraId="22AFA9D1" w14:textId="77777777" w:rsidR="00AB1323" w:rsidRDefault="00AB1323"/>
    <w:p w14:paraId="06E77351" w14:textId="77777777" w:rsidR="00AB1323" w:rsidRDefault="00AB13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AB1323" w:rsidRPr="00FD7460" w14:paraId="164FBCB1" w14:textId="77777777" w:rsidTr="00AB1323">
        <w:tc>
          <w:tcPr>
            <w:tcW w:w="5000" w:type="pct"/>
            <w:gridSpan w:val="5"/>
            <w:shd w:val="clear" w:color="auto" w:fill="95DCF7" w:themeFill="accent4" w:themeFillTint="66"/>
            <w:vAlign w:val="center"/>
          </w:tcPr>
          <w:p w14:paraId="313340F5" w14:textId="1480D38D" w:rsidR="00AB1323" w:rsidRPr="00FD7460" w:rsidRDefault="00AB1323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A6403C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FIGURY GEOMRTRYCZNE NA PŁASZCZYŹNIE</w:t>
            </w:r>
          </w:p>
        </w:tc>
      </w:tr>
      <w:tr w:rsidR="00AB1323" w:rsidRPr="00FD7460" w14:paraId="6D014D8D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C0682EF" w14:textId="77777777" w:rsidR="00AB1323" w:rsidRPr="00FD7460" w:rsidRDefault="00AB1323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0D9B9E0" w14:textId="77777777" w:rsidR="00AB1323" w:rsidRPr="00FD7460" w:rsidRDefault="00AB1323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BBCC946" w14:textId="77777777" w:rsidR="00AB1323" w:rsidRPr="00FD7460" w:rsidRDefault="00AB1323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48268DB" w14:textId="77777777" w:rsidR="00AB1323" w:rsidRPr="00FD7460" w:rsidRDefault="00AB1323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9FD7F16" w14:textId="77777777" w:rsidR="00AB1323" w:rsidRPr="00FD7460" w:rsidRDefault="00AB1323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344369" w:rsidRPr="00FD7460" w14:paraId="07A2A6A4" w14:textId="77777777" w:rsidTr="007260EC">
        <w:tc>
          <w:tcPr>
            <w:tcW w:w="1000" w:type="pct"/>
          </w:tcPr>
          <w:p w14:paraId="1ADDDD81" w14:textId="5C91B48A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trójkąta</w:t>
            </w:r>
          </w:p>
          <w:p w14:paraId="4C8760B3" w14:textId="0B09DA5C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wie, ile wynosi suma miar kątów wewnętrznych trójkąta i czworokąta</w:t>
            </w:r>
          </w:p>
          <w:p w14:paraId="00958DC5" w14:textId="52066A4A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pole dowolnego trójkąta</w:t>
            </w:r>
          </w:p>
          <w:p w14:paraId="046C70C6" w14:textId="3EB38F67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definicję prostokąta, kwadratu, trapezu, równoległoboku i rombu</w:t>
            </w:r>
          </w:p>
          <w:p w14:paraId="4F2F03DE" w14:textId="36260469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wzory na obliczanie pól powierzchni czworokątów</w:t>
            </w:r>
          </w:p>
          <w:p w14:paraId="59B439DD" w14:textId="01728F7C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własności czworokątów</w:t>
            </w:r>
          </w:p>
          <w:p w14:paraId="721CC88C" w14:textId="7C2AB839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miarę trzeciego kąta trójkąta, mając dane dwa pozostałe</w:t>
            </w:r>
          </w:p>
          <w:p w14:paraId="554686F6" w14:textId="2481887C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trójkąta o danej podstawie i wysokości</w:t>
            </w:r>
          </w:p>
          <w:p w14:paraId="0DB47EFC" w14:textId="2D5EE780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i obwód czworokąta</w:t>
            </w:r>
          </w:p>
          <w:p w14:paraId="60784770" w14:textId="60265016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i czworokąta na podstawie danych z rysunku</w:t>
            </w:r>
          </w:p>
          <w:p w14:paraId="01596EE1" w14:textId="730E9215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twierdzenie Pitagorasa</w:t>
            </w:r>
          </w:p>
          <w:p w14:paraId="5EFF6363" w14:textId="37D7437B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twierdzenia Pitagorasa</w:t>
            </w:r>
          </w:p>
          <w:p w14:paraId="0694A8E8" w14:textId="31D81503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przeciwprostokątnej na podstawie twierdzenia Pitagorasa</w:t>
            </w:r>
          </w:p>
          <w:p w14:paraId="1020865B" w14:textId="01E8E59B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w innej figurze</w:t>
            </w:r>
          </w:p>
          <w:p w14:paraId="4ACEFBC4" w14:textId="13C0A56B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prostych zadaniach o trójkątach, prostokątach, trapezach, rombach</w:t>
            </w:r>
          </w:p>
          <w:p w14:paraId="019D7C94" w14:textId="466966BB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długości przekątnej kwadratu</w:t>
            </w:r>
          </w:p>
          <w:p w14:paraId="11C0DC3C" w14:textId="5D105879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zna wzór na obliczanie wysokości trójkąta równobocznego</w:t>
            </w:r>
          </w:p>
          <w:p w14:paraId="2ECDB28E" w14:textId="56A98022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przekątnej kwadratu, znając długość jego boku</w:t>
            </w:r>
          </w:p>
          <w:p w14:paraId="2447BEE0" w14:textId="0509324F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6F726BEE" w14:textId="0754E679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odległość między dwoma punktami o równych odciętych lub rzędnych</w:t>
            </w:r>
          </w:p>
          <w:p w14:paraId="5023EE7E" w14:textId="47902A9A" w:rsidR="00344369" w:rsidRPr="00FD7460" w:rsidRDefault="00344369" w:rsidP="00344369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podstawowe własności figur geometrycznych</w:t>
            </w:r>
          </w:p>
        </w:tc>
        <w:tc>
          <w:tcPr>
            <w:tcW w:w="1000" w:type="pct"/>
          </w:tcPr>
          <w:p w14:paraId="752A73CE" w14:textId="07146D67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zna warunek istnienia trójkąta</w:t>
            </w:r>
          </w:p>
          <w:p w14:paraId="78A9A91B" w14:textId="5468353A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cechy przystawania trójkątów</w:t>
            </w:r>
          </w:p>
          <w:p w14:paraId="1FC97A01" w14:textId="054E06DD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zasadę klasyfikacji trójkątów i czworokątów</w:t>
            </w:r>
          </w:p>
          <w:p w14:paraId="0F5A4252" w14:textId="02153ECD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sprawdzić, czy z odcinków o danych długościach można zbudować trójkąt</w:t>
            </w:r>
          </w:p>
          <w:p w14:paraId="14AF01FC" w14:textId="43567C24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trójkąty przystające</w:t>
            </w:r>
          </w:p>
          <w:p w14:paraId="18EBCAE2" w14:textId="128FC388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i obwód czworokąta</w:t>
            </w:r>
          </w:p>
          <w:p w14:paraId="28D30BA2" w14:textId="5F9043B0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wielokąta</w:t>
            </w:r>
          </w:p>
          <w:p w14:paraId="4371FCED" w14:textId="2C48250E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i czworokąta na podstawie danych z rysunku</w:t>
            </w:r>
          </w:p>
          <w:p w14:paraId="0700D6FC" w14:textId="4C1659CD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(bok) równoległoboku lub trójkąta, mając dane jego pole oraz bok (wysokość)</w:t>
            </w:r>
          </w:p>
          <w:p w14:paraId="46442E94" w14:textId="7A7B414B" w:rsidR="00344369" w:rsidRPr="00A527B8" w:rsidRDefault="00344369" w:rsidP="0034436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długości przyprostokątnych na podstawie twierdzenia Pitagorasa</w:t>
            </w:r>
          </w:p>
          <w:p w14:paraId="40BBC3F9" w14:textId="1D5AFC32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prostych zadaniach o trójkątach, prostokątach, trapezach, rombach</w:t>
            </w:r>
          </w:p>
          <w:p w14:paraId="7E5A09FC" w14:textId="754AE7BF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trójkąta równobocznego</w:t>
            </w:r>
          </w:p>
          <w:p w14:paraId="5F3E0347" w14:textId="2F848D8E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wyprowadzić wzór na obliczanie długości przekątnej kwadratu</w:t>
            </w:r>
          </w:p>
          <w:p w14:paraId="6910A903" w14:textId="2C59C704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przekątnej kwadratu, znając długość jego boku</w:t>
            </w:r>
          </w:p>
          <w:p w14:paraId="3F30B959" w14:textId="09BB0425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wysokość lub pole trójkąta równobocznego, znając długość jego boku</w:t>
            </w:r>
          </w:p>
          <w:p w14:paraId="4B435C54" w14:textId="2E45AF77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kwadratu, znając długość jego przekątnej</w:t>
            </w:r>
          </w:p>
          <w:p w14:paraId="7239E9EA" w14:textId="57DBB1E6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</w:t>
            </w:r>
          </w:p>
          <w:p w14:paraId="32CFA953" w14:textId="023AD361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639F9D9B" w14:textId="7A34FB86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7D6E35F2" w14:textId="5925EFB2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081881AC" w14:textId="5B7A31AD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odległość między dwoma punktami, których współrzędne wyrażone są liczbami całkowitymi</w:t>
            </w:r>
          </w:p>
          <w:p w14:paraId="2F336798" w14:textId="2B3B3A36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wyznaczyć środek odcinka </w:t>
            </w:r>
          </w:p>
          <w:p w14:paraId="621A1054" w14:textId="6E78CCD8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rysunek ilustrujący zadanie</w:t>
            </w:r>
          </w:p>
          <w:p w14:paraId="1CF145C0" w14:textId="70711545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wprowadzić na rysunku dodatkowe oznaczenia</w:t>
            </w:r>
          </w:p>
          <w:p w14:paraId="6F0DAB6B" w14:textId="085C5DA0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dostrzegać zależności pomiędzy dowodzonymi zagadnieniami a poznaną teorią</w:t>
            </w:r>
          </w:p>
          <w:p w14:paraId="7A760B73" w14:textId="39F188BE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argumenty uzasadniające tezę</w:t>
            </w:r>
          </w:p>
          <w:p w14:paraId="1DA2240E" w14:textId="1B1B5A13" w:rsidR="00344369" w:rsidRPr="00A527B8" w:rsidRDefault="00344369" w:rsidP="00344369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przedstawić zarys, szkic dowodu</w:t>
            </w:r>
          </w:p>
          <w:p w14:paraId="15919908" w14:textId="660BED6A" w:rsidR="00344369" w:rsidRPr="00FD7460" w:rsidRDefault="00344369" w:rsidP="00344369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przeprowadzić prosty dowód</w:t>
            </w:r>
          </w:p>
        </w:tc>
        <w:tc>
          <w:tcPr>
            <w:tcW w:w="1000" w:type="pct"/>
          </w:tcPr>
          <w:p w14:paraId="288C3423" w14:textId="6DB55085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wyznaczyć kąty trójkąta na podstawie danych z rysunku</w:t>
            </w:r>
          </w:p>
          <w:p w14:paraId="25B8DB23" w14:textId="3CDF5BA0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układzie współrzędnych</w:t>
            </w:r>
          </w:p>
          <w:p w14:paraId="3FBB9EF0" w14:textId="5D6F4E8E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uzasadnić przystawanie trójkątów</w:t>
            </w:r>
          </w:p>
          <w:p w14:paraId="1BCD3322" w14:textId="3FD4B2CD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czworokąta</w:t>
            </w:r>
          </w:p>
          <w:p w14:paraId="2A2F5FF1" w14:textId="047C2A97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wielokąta</w:t>
            </w:r>
          </w:p>
          <w:p w14:paraId="76806A0D" w14:textId="5DD36F00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czworokąta na podstawie danych z rysunku</w:t>
            </w:r>
          </w:p>
          <w:p w14:paraId="37717C32" w14:textId="3F209DD9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</w:t>
            </w:r>
          </w:p>
          <w:p w14:paraId="17B64D3A" w14:textId="0A464D15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konstrukcję odcinka o długości wyrażonej liczbą niewymierną</w:t>
            </w:r>
          </w:p>
          <w:p w14:paraId="47BD735A" w14:textId="63841EEE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odcinek o długości wyrażonej liczbą niewymierną</w:t>
            </w:r>
          </w:p>
          <w:p w14:paraId="49FF0FE6" w14:textId="27367E13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kwadraty o polu równym sumie lub różnicy pól danych kwadratów</w:t>
            </w:r>
          </w:p>
          <w:p w14:paraId="5911B9FA" w14:textId="401640C8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o trójkątach, prostokątach, trapezach, rombach</w:t>
            </w:r>
          </w:p>
          <w:p w14:paraId="18189A58" w14:textId="05D8130D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tekstowych</w:t>
            </w:r>
          </w:p>
          <w:p w14:paraId="02E5D260" w14:textId="520DF3A1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wyprowadzić wzór na obliczanie wysokości trójkąta równobocznego</w:t>
            </w:r>
          </w:p>
          <w:p w14:paraId="45C46D63" w14:textId="572EF32B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kwadratu, znając długość jego przekątnej</w:t>
            </w:r>
          </w:p>
          <w:p w14:paraId="1BA557DF" w14:textId="528A7519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długość boku lub pole trójkąta równobocznego, znając jego wysokość</w:t>
            </w:r>
          </w:p>
          <w:p w14:paraId="3128B584" w14:textId="1A86242A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</w:t>
            </w:r>
          </w:p>
          <w:p w14:paraId="01C868F1" w14:textId="4368F26D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006E8CD1" w14:textId="4CC37115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2C1CE84C" w14:textId="26514137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lub pole trójkąta równobocznego, znając długość jego boku</w:t>
            </w:r>
          </w:p>
          <w:p w14:paraId="6C088930" w14:textId="0AEB2AC5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środek odcinka</w:t>
            </w:r>
          </w:p>
          <w:p w14:paraId="1E83DE7A" w14:textId="47F53512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długości boków wielokąta leżącego w układzie współrzędnych</w:t>
            </w:r>
          </w:p>
          <w:p w14:paraId="43FABD12" w14:textId="10661C14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sprawdzić, czy punkty leżą na okręgu lub w kole umieszczonym w układzie współrzędnych</w:t>
            </w:r>
          </w:p>
          <w:p w14:paraId="053431B6" w14:textId="0026BC30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obliczanie długości odcinków w układzie współrzędnych</w:t>
            </w:r>
          </w:p>
          <w:p w14:paraId="3E63C23F" w14:textId="43958E3F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dowód, używając matematycznych symboli</w:t>
            </w:r>
          </w:p>
          <w:p w14:paraId="141FCE65" w14:textId="1349D574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argumenty uzasadniające tezę</w:t>
            </w:r>
          </w:p>
          <w:p w14:paraId="233DB490" w14:textId="4ED325F2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przedstawić zarys, szkic dowodu</w:t>
            </w:r>
          </w:p>
          <w:p w14:paraId="10C56193" w14:textId="4690CD01" w:rsidR="00344369" w:rsidRPr="00FD7460" w:rsidRDefault="00344369" w:rsidP="00344369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przeprowadzić prosty dowód</w:t>
            </w:r>
          </w:p>
        </w:tc>
        <w:tc>
          <w:tcPr>
            <w:tcW w:w="1000" w:type="pct"/>
          </w:tcPr>
          <w:p w14:paraId="1ADC2663" w14:textId="1912553E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wyznaczyć kąty trójkąta na podstawie danych z rysunku</w:t>
            </w:r>
          </w:p>
          <w:p w14:paraId="0AB95353" w14:textId="7E7A75ED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uzasadnić przystawanie trójkątów</w:t>
            </w:r>
          </w:p>
          <w:p w14:paraId="02BE42D7" w14:textId="397DEA42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 współliniowość trzech punktów</w:t>
            </w:r>
          </w:p>
          <w:p w14:paraId="5816E19C" w14:textId="604B4EA3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czworokąta na podstawie danych z rysunku</w:t>
            </w:r>
          </w:p>
          <w:p w14:paraId="00D9FDA9" w14:textId="62185D84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</w:t>
            </w:r>
          </w:p>
          <w:p w14:paraId="45E4FAA9" w14:textId="657120E5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odcinek o długości wyrażonej liczbą niewymierną</w:t>
            </w:r>
          </w:p>
          <w:p w14:paraId="7C70FD0F" w14:textId="4922E170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kwadraty o polu równym sumie lub różnicy pól danych kwadratów</w:t>
            </w:r>
          </w:p>
          <w:p w14:paraId="15A921B0" w14:textId="5DCFFFB3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o trójkątach, prostokątach, trapezach, rombach</w:t>
            </w:r>
          </w:p>
          <w:p w14:paraId="147E0C85" w14:textId="14AD4A1A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tekstowych</w:t>
            </w:r>
          </w:p>
          <w:p w14:paraId="42B30AE8" w14:textId="1393F3D8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trójkąta równobocznego, znając jego wysokość</w:t>
            </w:r>
          </w:p>
          <w:p w14:paraId="69B62FC9" w14:textId="353FDB9F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</w:t>
            </w:r>
          </w:p>
          <w:p w14:paraId="0D541321" w14:textId="04290EA9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6D6E9C0C" w14:textId="596721BD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rozwiązać zadania tekstowe wykorzystujące zależności między </w:t>
            </w: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47656801" w14:textId="5D914DF3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sprawdzić, czy punkty leżą na okręgu lub w kole umieszczonym w układzie współrzędnych</w:t>
            </w:r>
          </w:p>
          <w:p w14:paraId="1853BAB8" w14:textId="204ACD38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obliczanie długości odcinków w układzie współrzędnych</w:t>
            </w:r>
          </w:p>
          <w:p w14:paraId="5F2EDBD7" w14:textId="20A85BCE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dowód, używając matematycznych symboli</w:t>
            </w:r>
          </w:p>
          <w:p w14:paraId="58078966" w14:textId="3695C121" w:rsidR="00344369" w:rsidRPr="00FD7460" w:rsidRDefault="00344369" w:rsidP="00344369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przeprowadzić dowód</w:t>
            </w:r>
          </w:p>
        </w:tc>
        <w:tc>
          <w:tcPr>
            <w:tcW w:w="1000" w:type="pct"/>
          </w:tcPr>
          <w:p w14:paraId="4BD53469" w14:textId="5574A941" w:rsidR="00344369" w:rsidRPr="00A527B8" w:rsidRDefault="00344369" w:rsidP="0034436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tekstowe związane z wielokątami</w:t>
            </w:r>
          </w:p>
          <w:p w14:paraId="4D487543" w14:textId="104A9CDC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uzasadnić twierdzenie Pitagorasa</w:t>
            </w:r>
          </w:p>
          <w:p w14:paraId="6FC7725D" w14:textId="0DEAC067" w:rsidR="00344369" w:rsidRPr="00A527B8" w:rsidRDefault="00344369" w:rsidP="00344369">
            <w:pPr>
              <w:numPr>
                <w:ilvl w:val="0"/>
                <w:numId w:val="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</w:t>
            </w:r>
          </w:p>
          <w:p w14:paraId="0D90D0B0" w14:textId="0350419E" w:rsidR="00344369" w:rsidRPr="00FD7460" w:rsidRDefault="00344369" w:rsidP="00344369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</w:tc>
      </w:tr>
    </w:tbl>
    <w:p w14:paraId="14CAA29C" w14:textId="77777777" w:rsidR="00481147" w:rsidRDefault="00481147"/>
    <w:p w14:paraId="1C34CA29" w14:textId="77777777" w:rsidR="00344369" w:rsidRDefault="00344369"/>
    <w:p w14:paraId="14F67964" w14:textId="77777777" w:rsidR="00344369" w:rsidRDefault="0034436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2B1B6A" w:rsidRPr="00FD7460" w14:paraId="5AB92AA8" w14:textId="77777777" w:rsidTr="00EF467A">
        <w:tc>
          <w:tcPr>
            <w:tcW w:w="5000" w:type="pct"/>
            <w:gridSpan w:val="5"/>
            <w:shd w:val="clear" w:color="auto" w:fill="E59EDC" w:themeFill="accent5" w:themeFillTint="66"/>
            <w:vAlign w:val="center"/>
          </w:tcPr>
          <w:p w14:paraId="7ABDB441" w14:textId="70D49C48" w:rsidR="002B1B6A" w:rsidRPr="00FD7460" w:rsidRDefault="002B1B6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EF467A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ZASTOSOWANIA MATEMATYKI</w:t>
            </w:r>
          </w:p>
        </w:tc>
      </w:tr>
      <w:tr w:rsidR="002B1B6A" w:rsidRPr="00FD7460" w14:paraId="14ECFADE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CA6516A" w14:textId="77777777" w:rsidR="002B1B6A" w:rsidRPr="00FD7460" w:rsidRDefault="002B1B6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38E15F0" w14:textId="77777777" w:rsidR="002B1B6A" w:rsidRPr="00FD7460" w:rsidRDefault="002B1B6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CEC8E7F" w14:textId="77777777" w:rsidR="002B1B6A" w:rsidRPr="00FD7460" w:rsidRDefault="002B1B6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A239711" w14:textId="77777777" w:rsidR="002B1B6A" w:rsidRPr="00FD7460" w:rsidRDefault="002B1B6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2676DD2" w14:textId="77777777" w:rsidR="002B1B6A" w:rsidRPr="00FD7460" w:rsidRDefault="002B1B6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011F7A" w:rsidRPr="00FD7460" w14:paraId="614673F1" w14:textId="77777777" w:rsidTr="007260EC">
        <w:tc>
          <w:tcPr>
            <w:tcW w:w="1000" w:type="pct"/>
          </w:tcPr>
          <w:p w14:paraId="59E7EA51" w14:textId="2318D402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procentu</w:t>
            </w:r>
          </w:p>
          <w:p w14:paraId="311507F5" w14:textId="061C27E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procentów w życiu codziennym</w:t>
            </w:r>
          </w:p>
          <w:p w14:paraId="0EDF1660" w14:textId="3EC75CC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zamienić procent na ułamek i odwrotnie</w:t>
            </w:r>
          </w:p>
          <w:p w14:paraId="1F6A2895" w14:textId="1D0FA0EE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procent danej liczby</w:t>
            </w:r>
          </w:p>
          <w:p w14:paraId="46A3AF73" w14:textId="31D857FD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dane z diagramu procentowego</w:t>
            </w:r>
          </w:p>
          <w:p w14:paraId="108EA805" w14:textId="1BE0517A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oprocentowania i odsetek</w:t>
            </w:r>
          </w:p>
          <w:p w14:paraId="4BD0881B" w14:textId="6EA735BE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oprocentowania</w:t>
            </w:r>
          </w:p>
          <w:p w14:paraId="1A0247CE" w14:textId="0884EEF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roku czasu, znając oprocentowanie</w:t>
            </w:r>
          </w:p>
          <w:p w14:paraId="64897510" w14:textId="30EB9022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i rozumie pojęcie podatku</w:t>
            </w:r>
          </w:p>
          <w:p w14:paraId="085CCEBE" w14:textId="0C79342D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cena netto, cena brutto</w:t>
            </w:r>
          </w:p>
          <w:p w14:paraId="6B740006" w14:textId="6C8CE7A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podatku VAT</w:t>
            </w:r>
          </w:p>
          <w:p w14:paraId="5C31DE70" w14:textId="00811B1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podatku VAT oraz cenę brutto dla danej stawki VAT</w:t>
            </w:r>
          </w:p>
          <w:p w14:paraId="002F5D10" w14:textId="3029C500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podatek od wynagrodzenia</w:t>
            </w:r>
          </w:p>
          <w:p w14:paraId="3411D148" w14:textId="308CFF54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diagramu</w:t>
            </w:r>
          </w:p>
          <w:p w14:paraId="2A967FEA" w14:textId="73BF0843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diagramu</w:t>
            </w:r>
          </w:p>
          <w:p w14:paraId="6AB6042E" w14:textId="1F388095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informacje przedstawione na diagramie</w:t>
            </w:r>
          </w:p>
          <w:p w14:paraId="63CB402F" w14:textId="6BEA6BB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diagramu</w:t>
            </w:r>
          </w:p>
          <w:p w14:paraId="076A455C" w14:textId="6C0599EF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</w:t>
            </w:r>
          </w:p>
          <w:p w14:paraId="12F39EAF" w14:textId="667C32E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podziału proporcjonalnego</w:t>
            </w:r>
          </w:p>
          <w:p w14:paraId="271B6542" w14:textId="0F4F7648" w:rsidR="00011F7A" w:rsidRPr="00A527B8" w:rsidRDefault="00011F7A" w:rsidP="00011F7A">
            <w:pPr>
              <w:numPr>
                <w:ilvl w:val="0"/>
                <w:numId w:val="21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zdarzenia losowego</w:t>
            </w:r>
          </w:p>
          <w:p w14:paraId="61086BF7" w14:textId="4FBC6066" w:rsidR="00011F7A" w:rsidRPr="00A527B8" w:rsidRDefault="00011F7A" w:rsidP="00011F7A">
            <w:pPr>
              <w:numPr>
                <w:ilvl w:val="0"/>
                <w:numId w:val="21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prawdopodobieństwa</w:t>
            </w:r>
          </w:p>
          <w:p w14:paraId="1B22DE84" w14:textId="3A25E661" w:rsidR="00011F7A" w:rsidRPr="00A527B8" w:rsidRDefault="00011F7A" w:rsidP="00011F7A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określić zdarzenia losowe w doświadczeniu</w:t>
            </w:r>
          </w:p>
          <w:p w14:paraId="23BF2421" w14:textId="3ABBD76A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wykres jako sposób prezentacji informacji</w:t>
            </w:r>
          </w:p>
          <w:p w14:paraId="6B091136" w14:textId="62206923" w:rsidR="00011F7A" w:rsidRPr="00FD7460" w:rsidRDefault="00011F7A" w:rsidP="00011F7A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informacje z wykresu</w:t>
            </w:r>
          </w:p>
        </w:tc>
        <w:tc>
          <w:tcPr>
            <w:tcW w:w="1000" w:type="pct"/>
          </w:tcPr>
          <w:p w14:paraId="7244C586" w14:textId="4D88B09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zamienić procent na ułamek i odwrotnie</w:t>
            </w:r>
          </w:p>
          <w:p w14:paraId="535A8AFB" w14:textId="2C7780F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procent danej liczby</w:t>
            </w:r>
          </w:p>
          <w:p w14:paraId="5392AF33" w14:textId="70A94214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dane z diagramu procentowego</w:t>
            </w:r>
          </w:p>
          <w:p w14:paraId="3D582692" w14:textId="346C367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danego jej procentu</w:t>
            </w:r>
          </w:p>
          <w:p w14:paraId="79CC9038" w14:textId="39B86F3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jakim procentem jednej liczby jest druga liczba</w:t>
            </w:r>
          </w:p>
          <w:p w14:paraId="37C5A4BD" w14:textId="5B809891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</w:t>
            </w:r>
          </w:p>
          <w:p w14:paraId="344DABD2" w14:textId="02BC1091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punktu procentowego</w:t>
            </w:r>
          </w:p>
          <w:p w14:paraId="22C563DE" w14:textId="133440F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inflacji</w:t>
            </w:r>
          </w:p>
          <w:p w14:paraId="0995078E" w14:textId="2C686C93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większą lub mniejszą o dany procent</w:t>
            </w:r>
          </w:p>
          <w:p w14:paraId="354F8623" w14:textId="29335924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o ile procent wzrosła lub zmniejszyła się liczba</w:t>
            </w:r>
          </w:p>
          <w:p w14:paraId="46D9C55B" w14:textId="5439DC4A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</w:t>
            </w:r>
          </w:p>
          <w:p w14:paraId="2B750954" w14:textId="7C32562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dwóch latach</w:t>
            </w:r>
          </w:p>
          <w:p w14:paraId="43F3AA1E" w14:textId="51115540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oprocentowanie, znając otrzymaną po roku kwotę i odsetki</w:t>
            </w:r>
          </w:p>
          <w:p w14:paraId="75D20920" w14:textId="20D9D32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</w:t>
            </w:r>
          </w:p>
          <w:p w14:paraId="15B514BA" w14:textId="488F6D3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w kontekście praktycznym</w:t>
            </w:r>
          </w:p>
          <w:p w14:paraId="5EE8E009" w14:textId="0A9D1029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</w:t>
            </w:r>
          </w:p>
          <w:p w14:paraId="26E7A984" w14:textId="5A2049C2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podatku VAT</w:t>
            </w:r>
          </w:p>
          <w:p w14:paraId="205EE42D" w14:textId="373D20A4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wartość podatku VAT oraz cenę brutto dla danej stawki VAT</w:t>
            </w:r>
          </w:p>
          <w:p w14:paraId="7364672A" w14:textId="700F9875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podatek od wynagrodzenia</w:t>
            </w:r>
          </w:p>
          <w:p w14:paraId="6DD6A7C6" w14:textId="4557C5F9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cenę netto, znając cenę brutto oraz VAT</w:t>
            </w:r>
          </w:p>
          <w:p w14:paraId="5EEF37F6" w14:textId="506CC731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diagramu</w:t>
            </w:r>
          </w:p>
          <w:p w14:paraId="1A42BAE7" w14:textId="0E6A7F35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diagramu</w:t>
            </w:r>
          </w:p>
          <w:p w14:paraId="0D08DDED" w14:textId="3BC9309F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diagramu</w:t>
            </w:r>
          </w:p>
          <w:p w14:paraId="283694CE" w14:textId="679C0443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</w:t>
            </w:r>
          </w:p>
          <w:p w14:paraId="50F77628" w14:textId="69154EF3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dwie części w zadanym stosunku</w:t>
            </w:r>
          </w:p>
          <w:p w14:paraId="407CB5C5" w14:textId="779A333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</w:t>
            </w:r>
          </w:p>
          <w:p w14:paraId="0B562D39" w14:textId="028FAA8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</w:t>
            </w:r>
          </w:p>
          <w:p w14:paraId="04119158" w14:textId="6A25D93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dwie części w zadanym stosunku</w:t>
            </w:r>
          </w:p>
          <w:p w14:paraId="310181D6" w14:textId="74FEEBE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</w:t>
            </w:r>
          </w:p>
          <w:p w14:paraId="21DEB04E" w14:textId="69C72C71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</w:t>
            </w:r>
          </w:p>
          <w:p w14:paraId="771E77B3" w14:textId="457C7333" w:rsidR="00011F7A" w:rsidRPr="00A527B8" w:rsidRDefault="00011F7A" w:rsidP="00011F7A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</w:t>
            </w:r>
          </w:p>
          <w:p w14:paraId="66E30649" w14:textId="45A9FF0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</w:t>
            </w:r>
          </w:p>
          <w:p w14:paraId="2E750CE4" w14:textId="5CB0AC9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</w:t>
            </w:r>
          </w:p>
          <w:p w14:paraId="5B7C4FA8" w14:textId="6923E37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 porównać informacje z kilku wykresów narysowanych w jednym układzie współrzędnych</w:t>
            </w:r>
          </w:p>
          <w:p w14:paraId="5FD3AB6E" w14:textId="2D9E3AE4" w:rsidR="00011F7A" w:rsidRPr="00FD7460" w:rsidRDefault="00011F7A" w:rsidP="00011F7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interpretować informacje z kilku wykresów narysowanych w jednym układzie współrzędnych</w:t>
            </w:r>
          </w:p>
        </w:tc>
        <w:tc>
          <w:tcPr>
            <w:tcW w:w="1000" w:type="pct"/>
          </w:tcPr>
          <w:p w14:paraId="5560E876" w14:textId="2BC38FDA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liczbę na podstawie danego jej procentu</w:t>
            </w:r>
          </w:p>
          <w:p w14:paraId="01C2D1AF" w14:textId="69D78A3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jakim procentem jednej liczby jest druga liczba</w:t>
            </w:r>
          </w:p>
          <w:p w14:paraId="29F2DFBF" w14:textId="2A0A2BF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ze stężeniami procentowymi</w:t>
            </w:r>
          </w:p>
          <w:p w14:paraId="657E6C91" w14:textId="1A40FF3D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promila</w:t>
            </w:r>
          </w:p>
          <w:p w14:paraId="3E17E0C6" w14:textId="7B0CA920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promil danej liczby</w:t>
            </w:r>
          </w:p>
          <w:p w14:paraId="3516ED90" w14:textId="077BF239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</w:t>
            </w:r>
          </w:p>
          <w:p w14:paraId="4BA47ACA" w14:textId="60C9560F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o ile procent wzrosła lub zmniejszyła się liczba</w:t>
            </w:r>
          </w:p>
          <w:p w14:paraId="00076A2F" w14:textId="57766E79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</w:t>
            </w:r>
          </w:p>
          <w:p w14:paraId="37813589" w14:textId="78BA74EA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w kontekście praktycznym</w:t>
            </w:r>
          </w:p>
          <w:p w14:paraId="72EFA5E7" w14:textId="6DB0E92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</w:t>
            </w:r>
          </w:p>
          <w:p w14:paraId="6EBC944A" w14:textId="4D08A7E0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kilku latach</w:t>
            </w:r>
          </w:p>
          <w:p w14:paraId="5391C102" w14:textId="7F02CF2E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</w:t>
            </w:r>
          </w:p>
          <w:p w14:paraId="19A659BF" w14:textId="32AC8DE0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</w:t>
            </w:r>
          </w:p>
          <w:p w14:paraId="1DCDBD12" w14:textId="1D164D8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</w:t>
            </w:r>
          </w:p>
          <w:p w14:paraId="78DB165B" w14:textId="2054761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informacje odczytane z różnych diagramów</w:t>
            </w:r>
          </w:p>
          <w:p w14:paraId="07F59174" w14:textId="770A3BA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</w:t>
            </w:r>
          </w:p>
          <w:p w14:paraId="72D9D44C" w14:textId="472C7BD5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</w:t>
            </w:r>
          </w:p>
          <w:p w14:paraId="29B25A8D" w14:textId="3B4BDDB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interpretować informacje odczytane z różnych diagramów</w:t>
            </w:r>
          </w:p>
          <w:p w14:paraId="3A489F47" w14:textId="2D068E5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</w:t>
            </w:r>
          </w:p>
          <w:p w14:paraId="0F132849" w14:textId="4BD5A859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</w:t>
            </w:r>
          </w:p>
          <w:p w14:paraId="6CFD228D" w14:textId="049E087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</w:t>
            </w:r>
          </w:p>
          <w:p w14:paraId="4623779B" w14:textId="253EB6B9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 porównać informacje z kilku wykresów narysowanych w jednym układzie współrzędnych</w:t>
            </w:r>
          </w:p>
          <w:p w14:paraId="59B03CDD" w14:textId="0F238C23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układzie współrzędnych</w:t>
            </w:r>
          </w:p>
          <w:p w14:paraId="591BD608" w14:textId="572FF370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kilka części w zadanym stosunku</w:t>
            </w:r>
          </w:p>
          <w:p w14:paraId="1BEED264" w14:textId="135BA624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podziałem proporcjonalnym w kontekście praktycznym</w:t>
            </w:r>
          </w:p>
          <w:p w14:paraId="340A05DE" w14:textId="1BA103BA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wielkość, znając jej część oraz stosunek, w jakim ją podzielono</w:t>
            </w:r>
          </w:p>
          <w:p w14:paraId="7F8FF0AF" w14:textId="69853494" w:rsidR="00011F7A" w:rsidRPr="00A527B8" w:rsidRDefault="00011F7A" w:rsidP="00011F7A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prawdopodobieństwa zdarzenia losowego</w:t>
            </w:r>
          </w:p>
          <w:p w14:paraId="50115E03" w14:textId="718A7026" w:rsidR="00011F7A" w:rsidRPr="00A527B8" w:rsidRDefault="00011F7A" w:rsidP="00011F7A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</w:t>
            </w:r>
          </w:p>
          <w:p w14:paraId="45507D6B" w14:textId="0A10747B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</w:t>
            </w:r>
          </w:p>
          <w:p w14:paraId="3BE85407" w14:textId="4298E233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</w:t>
            </w:r>
          </w:p>
          <w:p w14:paraId="2F502631" w14:textId="0DE614F5" w:rsidR="00011F7A" w:rsidRPr="00FD7460" w:rsidRDefault="00011F7A" w:rsidP="00011F7A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lub kilku układach współrzędnych</w:t>
            </w:r>
          </w:p>
        </w:tc>
        <w:tc>
          <w:tcPr>
            <w:tcW w:w="1000" w:type="pct"/>
          </w:tcPr>
          <w:p w14:paraId="7C3A4ACA" w14:textId="57076C5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umie rozwiązać zadania związane ze stężeniami procentowymi </w:t>
            </w:r>
          </w:p>
          <w:p w14:paraId="63541334" w14:textId="5BE891B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</w:t>
            </w:r>
          </w:p>
          <w:p w14:paraId="2B719A6B" w14:textId="33DFFFC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</w:t>
            </w:r>
          </w:p>
          <w:p w14:paraId="403DBD42" w14:textId="7777777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kilku latach (R-D)</w:t>
            </w:r>
          </w:p>
          <w:p w14:paraId="1B926445" w14:textId="25657AFA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</w:t>
            </w:r>
          </w:p>
          <w:p w14:paraId="5A1D75FE" w14:textId="71C6D492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</w:t>
            </w:r>
          </w:p>
          <w:p w14:paraId="374483B1" w14:textId="365452D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</w:t>
            </w:r>
          </w:p>
          <w:p w14:paraId="5A7CDEC9" w14:textId="05B8FF7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</w:t>
            </w:r>
          </w:p>
          <w:p w14:paraId="037BBBC9" w14:textId="22B0A1B5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</w:t>
            </w:r>
          </w:p>
          <w:p w14:paraId="3CDFBDAD" w14:textId="7BEBF76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</w:t>
            </w:r>
          </w:p>
          <w:p w14:paraId="6E7C5D67" w14:textId="37B04985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</w:t>
            </w:r>
          </w:p>
          <w:p w14:paraId="3418242A" w14:textId="7FCDF082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</w:t>
            </w:r>
          </w:p>
          <w:p w14:paraId="1D3040E4" w14:textId="6D4C0E14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</w:t>
            </w:r>
          </w:p>
          <w:p w14:paraId="5F36384D" w14:textId="7B2FEC3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kilka części w zadanym stosunku</w:t>
            </w:r>
          </w:p>
          <w:p w14:paraId="3E1ADB22" w14:textId="4442E0EF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podziałem proporcjonalnym w kontekście praktycznym</w:t>
            </w:r>
          </w:p>
          <w:p w14:paraId="2755762E" w14:textId="22705BB1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wielkość, znając jej część oraz stosunek, w jakim ją podzielono</w:t>
            </w:r>
          </w:p>
          <w:p w14:paraId="14A3797D" w14:textId="07F5B1D4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</w:t>
            </w:r>
          </w:p>
          <w:p w14:paraId="5E785B6B" w14:textId="5F499BFE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</w:t>
            </w:r>
          </w:p>
          <w:p w14:paraId="473E691D" w14:textId="68494CD9" w:rsidR="00011F7A" w:rsidRPr="00FD7460" w:rsidRDefault="00011F7A" w:rsidP="00011F7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lub kilku układach współrzędnych</w:t>
            </w:r>
          </w:p>
        </w:tc>
        <w:tc>
          <w:tcPr>
            <w:tcW w:w="1000" w:type="pct"/>
          </w:tcPr>
          <w:p w14:paraId="745DBD9C" w14:textId="5DD39FB7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związane z procentami</w:t>
            </w:r>
          </w:p>
          <w:p w14:paraId="4B400ED2" w14:textId="471795BD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</w:t>
            </w:r>
          </w:p>
          <w:p w14:paraId="73855F95" w14:textId="41F77362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</w:t>
            </w:r>
          </w:p>
          <w:p w14:paraId="5EB0DA67" w14:textId="7CF8B41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</w:t>
            </w:r>
          </w:p>
          <w:p w14:paraId="41B78440" w14:textId="776CBEE6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</w:t>
            </w:r>
          </w:p>
          <w:p w14:paraId="38595521" w14:textId="3871EAAC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</w:t>
            </w:r>
          </w:p>
          <w:p w14:paraId="5623B093" w14:textId="12E61A60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</w:t>
            </w:r>
          </w:p>
          <w:p w14:paraId="3239CC39" w14:textId="6D64B168" w:rsidR="00011F7A" w:rsidRPr="00A527B8" w:rsidRDefault="00011F7A" w:rsidP="00011F7A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</w:t>
            </w:r>
          </w:p>
          <w:p w14:paraId="4839823F" w14:textId="6BAA50E2" w:rsidR="00011F7A" w:rsidRPr="00FD7460" w:rsidRDefault="00011F7A" w:rsidP="00011F7A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</w:t>
            </w:r>
          </w:p>
        </w:tc>
      </w:tr>
    </w:tbl>
    <w:p w14:paraId="42AF9449" w14:textId="77777777" w:rsidR="00344369" w:rsidRDefault="00344369"/>
    <w:p w14:paraId="3EF3713E" w14:textId="77777777" w:rsidR="00011F7A" w:rsidRDefault="00011F7A"/>
    <w:p w14:paraId="2FD847EF" w14:textId="77777777" w:rsidR="00011F7A" w:rsidRDefault="00011F7A"/>
    <w:p w14:paraId="6C282278" w14:textId="77777777" w:rsidR="00011F7A" w:rsidRDefault="00011F7A"/>
    <w:p w14:paraId="77AA77AE" w14:textId="77777777" w:rsidR="00011F7A" w:rsidRDefault="00011F7A"/>
    <w:p w14:paraId="5C68AF1D" w14:textId="77777777" w:rsidR="00011F7A" w:rsidRDefault="00011F7A"/>
    <w:p w14:paraId="680ACFF3" w14:textId="77777777" w:rsidR="00011F7A" w:rsidRDefault="00011F7A"/>
    <w:p w14:paraId="68A66856" w14:textId="77777777" w:rsidR="00011F7A" w:rsidRDefault="00011F7A"/>
    <w:p w14:paraId="64A4EB42" w14:textId="77777777" w:rsidR="00011F7A" w:rsidRDefault="00011F7A"/>
    <w:p w14:paraId="6F0DC8DF" w14:textId="77777777" w:rsidR="00011F7A" w:rsidRDefault="00011F7A"/>
    <w:p w14:paraId="71DE5E4C" w14:textId="77777777" w:rsidR="00011F7A" w:rsidRDefault="00011F7A"/>
    <w:p w14:paraId="46F6FF77" w14:textId="77777777" w:rsidR="00011F7A" w:rsidRDefault="00011F7A"/>
    <w:p w14:paraId="55469AE2" w14:textId="77777777" w:rsidR="00011F7A" w:rsidRDefault="00011F7A"/>
    <w:p w14:paraId="676B3214" w14:textId="77777777" w:rsidR="00011F7A" w:rsidRDefault="00011F7A"/>
    <w:p w14:paraId="72BA8AD6" w14:textId="77777777" w:rsidR="00011F7A" w:rsidRDefault="00011F7A"/>
    <w:p w14:paraId="69F9447E" w14:textId="77777777" w:rsidR="00011F7A" w:rsidRDefault="00011F7A"/>
    <w:p w14:paraId="24D31AA3" w14:textId="77777777" w:rsidR="00011F7A" w:rsidRDefault="00011F7A"/>
    <w:p w14:paraId="28FB6C6F" w14:textId="77777777" w:rsidR="00011F7A" w:rsidRDefault="00011F7A"/>
    <w:p w14:paraId="328C1501" w14:textId="77777777" w:rsidR="00011F7A" w:rsidRDefault="00011F7A"/>
    <w:p w14:paraId="2128F223" w14:textId="77777777" w:rsidR="00011F7A" w:rsidRDefault="00011F7A"/>
    <w:p w14:paraId="6E9F7B16" w14:textId="77777777" w:rsidR="00011F7A" w:rsidRDefault="00011F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011F7A" w:rsidRPr="00FD7460" w14:paraId="0489650C" w14:textId="77777777" w:rsidTr="007260EC">
        <w:tc>
          <w:tcPr>
            <w:tcW w:w="5000" w:type="pct"/>
            <w:gridSpan w:val="5"/>
            <w:shd w:val="clear" w:color="auto" w:fill="E59EDC" w:themeFill="accent5" w:themeFillTint="66"/>
            <w:vAlign w:val="center"/>
          </w:tcPr>
          <w:p w14:paraId="71DB48EB" w14:textId="0F72C045" w:rsidR="00011F7A" w:rsidRPr="00FD7460" w:rsidRDefault="00011F7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 w:rsidR="001B6296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1B6296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GRANIASTOSŁUPY  OSTROSŁUPY</w:t>
            </w:r>
          </w:p>
        </w:tc>
      </w:tr>
      <w:tr w:rsidR="00011F7A" w:rsidRPr="00FD7460" w14:paraId="0D7502C6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5F632A3" w14:textId="77777777" w:rsidR="00011F7A" w:rsidRPr="00FD7460" w:rsidRDefault="00011F7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101504F" w14:textId="77777777" w:rsidR="00011F7A" w:rsidRPr="00FD7460" w:rsidRDefault="00011F7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A72D046" w14:textId="77777777" w:rsidR="00011F7A" w:rsidRPr="00FD7460" w:rsidRDefault="00011F7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1ACE4BA" w14:textId="77777777" w:rsidR="00011F7A" w:rsidRPr="00FD7460" w:rsidRDefault="00011F7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0CF5822" w14:textId="77777777" w:rsidR="00011F7A" w:rsidRPr="00FD7460" w:rsidRDefault="00011F7A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9160CF" w:rsidRPr="00FD7460" w14:paraId="2614919E" w14:textId="77777777" w:rsidTr="007260EC">
        <w:tc>
          <w:tcPr>
            <w:tcW w:w="1000" w:type="pct"/>
          </w:tcPr>
          <w:p w14:paraId="47731ED1" w14:textId="37A0CD87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prostopadłościanu i sześcianu oraz ich budowę</w:t>
            </w:r>
          </w:p>
          <w:p w14:paraId="267224B9" w14:textId="09355665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graniastosłupa prostego i prawidłowego oraz ich budowę</w:t>
            </w:r>
          </w:p>
          <w:p w14:paraId="03F79D29" w14:textId="6D8B5C05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wzory na obliczanie pola powierzchni i objętości graniastosłupa</w:t>
            </w:r>
          </w:p>
          <w:p w14:paraId="4D54DA1A" w14:textId="13283975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jednostki pola i objętości</w:t>
            </w:r>
          </w:p>
          <w:p w14:paraId="4B3FF7BA" w14:textId="71F66A26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tworzenia nazw graniastosłupów</w:t>
            </w:r>
          </w:p>
          <w:p w14:paraId="700F8411" w14:textId="2B509BEE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</w:t>
            </w:r>
          </w:p>
          <w:p w14:paraId="1E4A76CA" w14:textId="78C2E3B6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na modelu przekątną ściany bocznej, przekątną podstawy oraz przekątną graniastosłupa</w:t>
            </w:r>
          </w:p>
          <w:p w14:paraId="29BBEB8A" w14:textId="55D5544E" w:rsidR="009160CF" w:rsidRPr="00A527B8" w:rsidRDefault="009160CF" w:rsidP="009160CF">
            <w:pPr>
              <w:numPr>
                <w:ilvl w:val="0"/>
                <w:numId w:val="22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ostrosłupa</w:t>
            </w:r>
          </w:p>
          <w:p w14:paraId="2947E3E7" w14:textId="15F4E596" w:rsidR="009160CF" w:rsidRPr="00A527B8" w:rsidRDefault="009160CF" w:rsidP="009160CF">
            <w:pPr>
              <w:numPr>
                <w:ilvl w:val="0"/>
                <w:numId w:val="22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ostrosłupa prawidłowego</w:t>
            </w:r>
          </w:p>
          <w:p w14:paraId="45FED56E" w14:textId="7E771799" w:rsidR="009160CF" w:rsidRPr="00A527B8" w:rsidRDefault="009160CF" w:rsidP="009160CF">
            <w:pPr>
              <w:numPr>
                <w:ilvl w:val="0"/>
                <w:numId w:val="22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czworościanu i czworościanu foremnego</w:t>
            </w:r>
          </w:p>
          <w:p w14:paraId="5C4EC5DC" w14:textId="78EE80A0" w:rsidR="009160CF" w:rsidRPr="00A527B8" w:rsidRDefault="009160CF" w:rsidP="009160CF">
            <w:pPr>
              <w:numPr>
                <w:ilvl w:val="0"/>
                <w:numId w:val="22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budowę ostrosłupa</w:t>
            </w:r>
          </w:p>
          <w:p w14:paraId="55096E26" w14:textId="417BFAB3" w:rsidR="009160CF" w:rsidRPr="00A527B8" w:rsidRDefault="009160CF" w:rsidP="009160CF">
            <w:pPr>
              <w:numPr>
                <w:ilvl w:val="0"/>
                <w:numId w:val="22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tworzenia nazw ostrosłupów</w:t>
            </w:r>
          </w:p>
          <w:p w14:paraId="65D390DA" w14:textId="6A03EBFF" w:rsidR="009160CF" w:rsidRPr="00A527B8" w:rsidRDefault="009160CF" w:rsidP="009160CF">
            <w:pPr>
              <w:numPr>
                <w:ilvl w:val="0"/>
                <w:numId w:val="22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wysokości ostrosłupa</w:t>
            </w:r>
          </w:p>
          <w:p w14:paraId="0068EE5D" w14:textId="066FF6CB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liczbę wierzchołków, krawędzi i ścian ostrosłupa</w:t>
            </w:r>
          </w:p>
          <w:p w14:paraId="548D203A" w14:textId="62876E5F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ostrosłup w rzucie równoległym</w:t>
            </w:r>
          </w:p>
          <w:p w14:paraId="451A44FC" w14:textId="10B39C72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siatki ostrosłupa</w:t>
            </w:r>
          </w:p>
          <w:p w14:paraId="1BD55FB3" w14:textId="04DBD890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pola powierzchni ostrosłupa</w:t>
            </w:r>
          </w:p>
          <w:p w14:paraId="63C51BEF" w14:textId="7CEFED00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powierzchni ostrosłupa</w:t>
            </w:r>
          </w:p>
          <w:p w14:paraId="1BCD8BB9" w14:textId="258C5434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rozumie pojęcie pola figury</w:t>
            </w:r>
          </w:p>
          <w:p w14:paraId="37760143" w14:textId="0EA9FC42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zasadę kreślenia siatki</w:t>
            </w:r>
          </w:p>
          <w:p w14:paraId="451B4500" w14:textId="5AD68D51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siatkę ostrosłupa prawidłowego</w:t>
            </w:r>
          </w:p>
          <w:p w14:paraId="4232ECCA" w14:textId="2656807D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</w:t>
            </w:r>
          </w:p>
          <w:p w14:paraId="36B2C86A" w14:textId="30C37D4B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ostrosłupa prawidłowego</w:t>
            </w:r>
          </w:p>
          <w:p w14:paraId="03BF6BD8" w14:textId="6484C5BB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objętości ostrosłupa</w:t>
            </w:r>
          </w:p>
          <w:p w14:paraId="6198EF12" w14:textId="79DC05D0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objętości figury</w:t>
            </w:r>
          </w:p>
          <w:p w14:paraId="431868D2" w14:textId="687DEB39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</w:t>
            </w:r>
          </w:p>
          <w:p w14:paraId="1A7A0D9E" w14:textId="6959E05D" w:rsidR="009160CF" w:rsidRPr="00A527B8" w:rsidRDefault="009160CF" w:rsidP="009160CF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wysokości ściany bocznej</w:t>
            </w:r>
          </w:p>
          <w:p w14:paraId="4F4CB68F" w14:textId="4B3A1180" w:rsidR="009160CF" w:rsidRPr="00FD7460" w:rsidRDefault="009160CF" w:rsidP="009160CF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prostokątny, w którym występuje dany lub szukany odcinek</w:t>
            </w:r>
          </w:p>
        </w:tc>
        <w:tc>
          <w:tcPr>
            <w:tcW w:w="1000" w:type="pct"/>
          </w:tcPr>
          <w:p w14:paraId="3AF6542F" w14:textId="567BFCE9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zna pojęcie graniastosłupa pochyłego</w:t>
            </w:r>
          </w:p>
          <w:p w14:paraId="1708714F" w14:textId="4F8F08CA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narysowanych graniastosłupów</w:t>
            </w:r>
          </w:p>
          <w:p w14:paraId="39EF9C32" w14:textId="297EFF6C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na podstawie narysowanej jego siatki</w:t>
            </w:r>
          </w:p>
          <w:p w14:paraId="3848025B" w14:textId="4ABA3F21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</w:t>
            </w:r>
          </w:p>
          <w:p w14:paraId="3D8F2EE1" w14:textId="629C9579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nazwy odcinków w graniastosłupie</w:t>
            </w:r>
          </w:p>
          <w:p w14:paraId="39065511" w14:textId="158E5C28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na modelu przekątną ściany bocznej, przekątną podstawy oraz przekątną graniastosłupa</w:t>
            </w:r>
          </w:p>
          <w:p w14:paraId="42FA3329" w14:textId="60F0949E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w rzucie równoległym graniastosłupa prostego przekątne jego ścian oraz przekątne bryły</w:t>
            </w:r>
          </w:p>
          <w:p w14:paraId="13897866" w14:textId="4490B723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</w:t>
            </w:r>
          </w:p>
          <w:p w14:paraId="1BDCA5FE" w14:textId="60F64062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liczbę wierzchołków, krawędzi i ścian ostrosłupa</w:t>
            </w:r>
          </w:p>
          <w:p w14:paraId="7AD8B8F1" w14:textId="77D60A68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ostrosłup w rzucie równoległym</w:t>
            </w:r>
          </w:p>
          <w:p w14:paraId="673BF42D" w14:textId="40E2CD6F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sumę długości krawędzi ostrosłupa</w:t>
            </w:r>
          </w:p>
          <w:p w14:paraId="021361A8" w14:textId="6AAA2A94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obliczania pola powierzchni jako pola siatki</w:t>
            </w:r>
          </w:p>
          <w:p w14:paraId="3C960E72" w14:textId="093A55A1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kreślić siatkę ostrosłupa prawidłowego </w:t>
            </w:r>
          </w:p>
          <w:p w14:paraId="63B50FE5" w14:textId="78658E03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rozpoznać siatkę ostrosłupa</w:t>
            </w:r>
          </w:p>
          <w:p w14:paraId="342FA4ED" w14:textId="4718B71D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ostrosłupa prawidłowego</w:t>
            </w:r>
          </w:p>
          <w:p w14:paraId="22D6DEAF" w14:textId="17E5F64E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</w:t>
            </w:r>
          </w:p>
          <w:p w14:paraId="28299719" w14:textId="528FFF9F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</w:t>
            </w:r>
          </w:p>
          <w:p w14:paraId="5E966469" w14:textId="17817975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</w:t>
            </w:r>
          </w:p>
          <w:p w14:paraId="4A96F12D" w14:textId="1CE6EAFD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prostokątny, w którym występuje dany lub szukany odcinek</w:t>
            </w:r>
          </w:p>
          <w:p w14:paraId="1BAF2DCE" w14:textId="3FAFC1C0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do wyznaczania długości odcinków</w:t>
            </w:r>
          </w:p>
          <w:p w14:paraId="1C215CAB" w14:textId="4D88448B" w:rsidR="009160CF" w:rsidRPr="00FD7460" w:rsidRDefault="009160CF" w:rsidP="009160CF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szukany odcinek, stosując twierdzenie Pitagorasa</w:t>
            </w:r>
          </w:p>
        </w:tc>
        <w:tc>
          <w:tcPr>
            <w:tcW w:w="1000" w:type="pct"/>
          </w:tcPr>
          <w:p w14:paraId="36042279" w14:textId="6128FE96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pole powierzchni i objętość graniastosłupów</w:t>
            </w:r>
          </w:p>
          <w:p w14:paraId="57AB5066" w14:textId="17DF0CEB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na podstawie narysowanej jego siatki</w:t>
            </w:r>
          </w:p>
          <w:p w14:paraId="62384E17" w14:textId="33B06719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</w:t>
            </w:r>
          </w:p>
          <w:p w14:paraId="2518BDEC" w14:textId="6D377FCB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w rzucie równoległym graniastosłupa prostego przekątne jego ścian oraz przekątne bryły</w:t>
            </w:r>
          </w:p>
          <w:p w14:paraId="413AB9FC" w14:textId="6DDCFC37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</w:t>
            </w:r>
          </w:p>
          <w:p w14:paraId="04FDDBAE" w14:textId="4458EEF3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szukany odcinek, stosując twierdzenie Pitagorasa</w:t>
            </w:r>
          </w:p>
          <w:p w14:paraId="19E1619A" w14:textId="76E9F8CF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własności trójkątów prostokątnych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766A1E0B" w14:textId="2D086B0D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sumę długości krawędzi ostrosłupa</w:t>
            </w:r>
          </w:p>
          <w:p w14:paraId="600F88AD" w14:textId="47A8484B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rozwiązać zadania tekstowe związane z sumą długości krawędzi </w:t>
            </w:r>
          </w:p>
          <w:p w14:paraId="4EFB3847" w14:textId="17B444D4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siatki ostrosłupów</w:t>
            </w:r>
          </w:p>
          <w:p w14:paraId="16AAD70F" w14:textId="74538DE4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</w:t>
            </w:r>
          </w:p>
          <w:p w14:paraId="33091711" w14:textId="3D7951E7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ostrosłupa</w:t>
            </w:r>
          </w:p>
          <w:p w14:paraId="7EC6BEFD" w14:textId="5DE6792A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</w:t>
            </w:r>
          </w:p>
          <w:p w14:paraId="2999EB9E" w14:textId="669A3884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</w:t>
            </w:r>
          </w:p>
          <w:p w14:paraId="10F0E20B" w14:textId="701B08ED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zadanie tekstowe związane z objętością ostrosłupa</w:t>
            </w:r>
          </w:p>
          <w:p w14:paraId="041C8B14" w14:textId="7D167743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do wyznaczania długości odcinków</w:t>
            </w:r>
          </w:p>
          <w:p w14:paraId="6C7D0AA2" w14:textId="22DB2971" w:rsidR="009160CF" w:rsidRPr="00FD7460" w:rsidRDefault="009160CF" w:rsidP="009160CF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</w:t>
            </w:r>
          </w:p>
        </w:tc>
        <w:tc>
          <w:tcPr>
            <w:tcW w:w="1000" w:type="pct"/>
          </w:tcPr>
          <w:p w14:paraId="55E77FBC" w14:textId="678E5F99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pole powierzchni i objętość graniastosłupa</w:t>
            </w:r>
          </w:p>
          <w:p w14:paraId="2D1C404A" w14:textId="4A56F33C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</w:t>
            </w:r>
          </w:p>
          <w:p w14:paraId="2FDB2D6D" w14:textId="0C9F1A1A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</w:t>
            </w:r>
          </w:p>
          <w:p w14:paraId="066A8093" w14:textId="78BFEC81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własności trójkątów prostokątnych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3ED32FF0" w14:textId="35180F74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sumą długości krawędzi</w:t>
            </w:r>
          </w:p>
          <w:p w14:paraId="46E2EE4B" w14:textId="7E6A5EBF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</w:t>
            </w:r>
          </w:p>
          <w:p w14:paraId="0ADC8080" w14:textId="71BA1066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ostrosłupa</w:t>
            </w:r>
          </w:p>
          <w:p w14:paraId="483A6C64" w14:textId="2748287F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</w:t>
            </w:r>
          </w:p>
          <w:p w14:paraId="045D1385" w14:textId="78EAABD8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</w:t>
            </w:r>
          </w:p>
          <w:p w14:paraId="01C28AF8" w14:textId="6455EFB8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i graniastosłupa</w:t>
            </w:r>
          </w:p>
          <w:p w14:paraId="66A47A82" w14:textId="42758482" w:rsidR="009160CF" w:rsidRPr="00FD7460" w:rsidRDefault="009160CF" w:rsidP="009160CF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</w:t>
            </w:r>
          </w:p>
        </w:tc>
        <w:tc>
          <w:tcPr>
            <w:tcW w:w="1000" w:type="pct"/>
          </w:tcPr>
          <w:p w14:paraId="3F244A87" w14:textId="6DE4FF3A" w:rsidR="009160CF" w:rsidRPr="00A527B8" w:rsidRDefault="009160CF" w:rsidP="009160CF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</w:t>
            </w:r>
          </w:p>
          <w:p w14:paraId="6E4BE067" w14:textId="2ADE8AAA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</w:t>
            </w:r>
          </w:p>
          <w:p w14:paraId="6FECB492" w14:textId="5F578F89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</w:t>
            </w:r>
          </w:p>
          <w:p w14:paraId="66D82745" w14:textId="74E706E5" w:rsidR="009160CF" w:rsidRPr="00A527B8" w:rsidRDefault="009160CF" w:rsidP="009160CF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i graniastosłupa</w:t>
            </w:r>
          </w:p>
          <w:p w14:paraId="47306161" w14:textId="3597338F" w:rsidR="009160CF" w:rsidRPr="00FD7460" w:rsidRDefault="009160CF" w:rsidP="009160CF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</w:t>
            </w:r>
          </w:p>
        </w:tc>
      </w:tr>
    </w:tbl>
    <w:p w14:paraId="39BBB9FF" w14:textId="77777777" w:rsidR="00011F7A" w:rsidRDefault="00011F7A"/>
    <w:p w14:paraId="31B7D77F" w14:textId="77777777" w:rsidR="009160CF" w:rsidRDefault="009160CF"/>
    <w:p w14:paraId="59C4BC95" w14:textId="77777777" w:rsidR="009160CF" w:rsidRDefault="009160CF"/>
    <w:p w14:paraId="2F945DA0" w14:textId="77777777" w:rsidR="009160CF" w:rsidRDefault="009160CF"/>
    <w:p w14:paraId="36947B32" w14:textId="77777777" w:rsidR="009160CF" w:rsidRDefault="009160CF"/>
    <w:p w14:paraId="33ED4E29" w14:textId="77777777" w:rsidR="009160CF" w:rsidRDefault="009160CF"/>
    <w:p w14:paraId="6839352E" w14:textId="77777777" w:rsidR="009160CF" w:rsidRDefault="009160CF"/>
    <w:p w14:paraId="7E95B2F9" w14:textId="77777777" w:rsidR="009160CF" w:rsidRDefault="009160CF"/>
    <w:p w14:paraId="2A28F82D" w14:textId="77777777" w:rsidR="009160CF" w:rsidRDefault="009160CF"/>
    <w:p w14:paraId="3B30112C" w14:textId="77777777" w:rsidR="009160CF" w:rsidRDefault="009160CF"/>
    <w:p w14:paraId="74B7EB0A" w14:textId="77777777" w:rsidR="009160CF" w:rsidRDefault="009160CF"/>
    <w:p w14:paraId="58768662" w14:textId="77777777" w:rsidR="009160CF" w:rsidRDefault="009160CF"/>
    <w:p w14:paraId="7DD8B489" w14:textId="77777777" w:rsidR="009160CF" w:rsidRDefault="009160CF"/>
    <w:p w14:paraId="053A8640" w14:textId="77777777" w:rsidR="009160CF" w:rsidRDefault="009160C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9160CF" w:rsidRPr="00FD7460" w14:paraId="78909493" w14:textId="77777777" w:rsidTr="007260EC">
        <w:tc>
          <w:tcPr>
            <w:tcW w:w="5000" w:type="pct"/>
            <w:gridSpan w:val="5"/>
            <w:shd w:val="clear" w:color="auto" w:fill="E59EDC" w:themeFill="accent5" w:themeFillTint="66"/>
            <w:vAlign w:val="center"/>
          </w:tcPr>
          <w:p w14:paraId="15CD1AFA" w14:textId="6C2C9988" w:rsidR="009160CF" w:rsidRPr="00FD7460" w:rsidRDefault="009160C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 w:rsidR="007E1505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7E1505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SYMETRIE</w:t>
            </w:r>
          </w:p>
        </w:tc>
      </w:tr>
      <w:tr w:rsidR="009160CF" w:rsidRPr="00FD7460" w14:paraId="124066E9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DA0CE9A" w14:textId="77777777" w:rsidR="009160CF" w:rsidRPr="00FD7460" w:rsidRDefault="009160C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D22C5E1" w14:textId="77777777" w:rsidR="009160CF" w:rsidRPr="00FD7460" w:rsidRDefault="009160C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A0E4412" w14:textId="77777777" w:rsidR="009160CF" w:rsidRPr="00FD7460" w:rsidRDefault="009160C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0563FC7" w14:textId="77777777" w:rsidR="009160CF" w:rsidRPr="00FD7460" w:rsidRDefault="009160C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7D99BF3" w14:textId="77777777" w:rsidR="009160CF" w:rsidRPr="00FD7460" w:rsidRDefault="009160C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EB2ACC" w:rsidRPr="00FD7460" w14:paraId="4F11CA26" w14:textId="77777777" w:rsidTr="007260EC">
        <w:tc>
          <w:tcPr>
            <w:tcW w:w="1000" w:type="pct"/>
          </w:tcPr>
          <w:p w14:paraId="75B0F65E" w14:textId="057BC96B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punktów symetrycznych względem prostej</w:t>
            </w:r>
          </w:p>
          <w:p w14:paraId="20E86277" w14:textId="3E256981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rozpoznawać figury symetryczne względem prostej</w:t>
            </w:r>
          </w:p>
          <w:p w14:paraId="0E16294E" w14:textId="62E4DF24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punkt symetryczny do danego</w:t>
            </w:r>
          </w:p>
          <w:p w14:paraId="033B400D" w14:textId="3892201A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w symetrii osiowej, gdy figura i oś nie mają punktów wspólnych</w:t>
            </w:r>
          </w:p>
          <w:p w14:paraId="1314D45E" w14:textId="7217ECC1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osi symetrii figury</w:t>
            </w:r>
          </w:p>
          <w:p w14:paraId="2123E2FC" w14:textId="3884A2FE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przykłady figur, które mają oś symetrii</w:t>
            </w:r>
          </w:p>
          <w:p w14:paraId="78C796F0" w14:textId="009065BA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symetralnej odcinka</w:t>
            </w:r>
          </w:p>
          <w:p w14:paraId="1BF67AA3" w14:textId="18D2304C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symetralną odcinka</w:t>
            </w:r>
          </w:p>
          <w:p w14:paraId="59CB8605" w14:textId="06AFAFAB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konstrukcyjnie znajdować środek odcinka</w:t>
            </w:r>
          </w:p>
          <w:p w14:paraId="6FE1609B" w14:textId="2613C03B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dwusiecznej kąta i jej własności</w:t>
            </w:r>
          </w:p>
          <w:p w14:paraId="3443FEA3" w14:textId="6946373C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dwusiecznej kąta i jej własności</w:t>
            </w:r>
          </w:p>
          <w:p w14:paraId="2F8C9572" w14:textId="590584D8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dwusieczną kąta</w:t>
            </w:r>
          </w:p>
          <w:p w14:paraId="3F4E1546" w14:textId="1D909BAB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punktów symetrycznych względem punktu</w:t>
            </w:r>
          </w:p>
          <w:p w14:paraId="3192F69F" w14:textId="3C44170F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rozpoznawać figury symetryczne względem punktu</w:t>
            </w:r>
          </w:p>
          <w:p w14:paraId="6E0C0395" w14:textId="46F2F13B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punkt symetryczny do danego</w:t>
            </w:r>
          </w:p>
          <w:p w14:paraId="7DE241CF" w14:textId="5D7A73A4" w:rsidR="00EB2ACC" w:rsidRPr="00FD7460" w:rsidRDefault="00EB2ACC" w:rsidP="00EB2ACC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w symetrii środkowej, gdy środek symetrii nie należy do figury</w:t>
            </w:r>
          </w:p>
        </w:tc>
        <w:tc>
          <w:tcPr>
            <w:tcW w:w="1000" w:type="pct"/>
          </w:tcPr>
          <w:p w14:paraId="51B07DCB" w14:textId="7FE3C640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własności punktów symetrycznych</w:t>
            </w:r>
          </w:p>
          <w:p w14:paraId="7AD6ADAF" w14:textId="7F2AB4C2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w symetrii osiowej, gdy figura i oś mają punkty wspólne</w:t>
            </w:r>
          </w:p>
          <w:p w14:paraId="18D203B8" w14:textId="76C607BE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figury osiowosymetrycznej</w:t>
            </w:r>
          </w:p>
          <w:p w14:paraId="4BE5681C" w14:textId="586C3D0F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narysować oś symetrii figury</w:t>
            </w:r>
          </w:p>
          <w:p w14:paraId="3AD7D1D7" w14:textId="5DF3E7A2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 do figury osiowosymetrycznej, mając dane: oś symetrii oraz część figury</w:t>
            </w:r>
          </w:p>
          <w:p w14:paraId="0499EC84" w14:textId="513799BD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symetralnej odcinka i jej własności</w:t>
            </w:r>
          </w:p>
          <w:p w14:paraId="20133B67" w14:textId="2B1F4F6D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dwusiecznej kąta i jej własności</w:t>
            </w:r>
          </w:p>
          <w:p w14:paraId="1CDAA1C8" w14:textId="77D5CC74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dwusiecznej kąta i jej własności</w:t>
            </w:r>
          </w:p>
          <w:p w14:paraId="0A7D3473" w14:textId="06CA1CA8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w symetrii środkowej, gdy środek symetrii należy do figury</w:t>
            </w:r>
          </w:p>
          <w:p w14:paraId="0051DB80" w14:textId="160F86A7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środek symetrii, względem którego punkty są symetryczne</w:t>
            </w:r>
          </w:p>
          <w:p w14:paraId="5F5E680F" w14:textId="5A90D4B7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własności punktów symetrycznych</w:t>
            </w:r>
          </w:p>
          <w:p w14:paraId="43CAE7E2" w14:textId="50DC7C6E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środka symetrii figury</w:t>
            </w:r>
          </w:p>
          <w:p w14:paraId="5A2EA88F" w14:textId="639063C9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przykłady figur, które mają środek symetrii</w:t>
            </w:r>
          </w:p>
          <w:p w14:paraId="4B055F86" w14:textId="7CBF4FD2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środek symetrii</w:t>
            </w:r>
          </w:p>
          <w:p w14:paraId="282E6EE6" w14:textId="76EF05FD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środek symetrii figury</w:t>
            </w:r>
          </w:p>
          <w:p w14:paraId="6426ED36" w14:textId="539D5E1F" w:rsidR="00EB2ACC" w:rsidRPr="00FD7460" w:rsidRDefault="00EB2ACC" w:rsidP="00EB2ACC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środek symetrii odcinka</w:t>
            </w:r>
          </w:p>
        </w:tc>
        <w:tc>
          <w:tcPr>
            <w:tcW w:w="1000" w:type="pct"/>
          </w:tcPr>
          <w:p w14:paraId="5E0B585A" w14:textId="4DBDECF1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oś symetrii, względem której figury są symetryczne</w:t>
            </w:r>
          </w:p>
          <w:p w14:paraId="74496CE1" w14:textId="7DD6875D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</w:t>
            </w:r>
          </w:p>
          <w:p w14:paraId="3FE2DB11" w14:textId="6ECEA2CC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prostej</w:t>
            </w:r>
          </w:p>
          <w:p w14:paraId="7CFAE13B" w14:textId="5F535144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wszystkie osie symetrii figury</w:t>
            </w:r>
          </w:p>
          <w:p w14:paraId="3F9F8E44" w14:textId="5FCED324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</w:t>
            </w:r>
          </w:p>
          <w:p w14:paraId="6721AE07" w14:textId="3C37D612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figurę, tak by była osiowosymetryczna</w:t>
            </w:r>
          </w:p>
          <w:p w14:paraId="121E2EE4" w14:textId="3535E6B6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dzielić odcinek na 2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n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równych części</w:t>
            </w:r>
          </w:p>
          <w:p w14:paraId="2AF9AD55" w14:textId="60354953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dzielić kąt na 2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n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równych części</w:t>
            </w:r>
          </w:p>
          <w:p w14:paraId="477B5AD0" w14:textId="3D3AD93B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kąty o miarach 15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22,5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6257BB99" w14:textId="175F23FB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środek symetrii, względem którego figury są symetryczne</w:t>
            </w:r>
          </w:p>
          <w:p w14:paraId="5AC4B4D9" w14:textId="2C442A00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stosuje własności punktów symetrycznych w zadaniach </w:t>
            </w:r>
          </w:p>
          <w:p w14:paraId="475AC19F" w14:textId="7CF20B66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punktu</w:t>
            </w:r>
          </w:p>
          <w:p w14:paraId="7FC2D3F7" w14:textId="257B5F1F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jeden środek symetrii</w:t>
            </w:r>
          </w:p>
          <w:p w14:paraId="704A9773" w14:textId="6B04E629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podawać przykłady figur będących jednocześnie osiowo- i środkowosymetrycznymi lub mających jedną z tych cech</w:t>
            </w:r>
          </w:p>
          <w:p w14:paraId="5CDAB86C" w14:textId="28DD174B" w:rsidR="00EB2ACC" w:rsidRPr="00FD7460" w:rsidRDefault="00EB2ACC" w:rsidP="00EB2ACC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stosuje własności figur środkowosymetrycznych w zadaniach</w:t>
            </w:r>
          </w:p>
        </w:tc>
        <w:tc>
          <w:tcPr>
            <w:tcW w:w="1000" w:type="pct"/>
          </w:tcPr>
          <w:p w14:paraId="231B1BB5" w14:textId="2FD50CD1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stosuje własności punktów symetrycznych w zadaniach</w:t>
            </w:r>
          </w:p>
          <w:p w14:paraId="6202A8F9" w14:textId="58E97B38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prostej</w:t>
            </w:r>
          </w:p>
          <w:p w14:paraId="1B193778" w14:textId="7C9F80F3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</w:t>
            </w:r>
          </w:p>
          <w:p w14:paraId="3171B65C" w14:textId="12F9134E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figurę, tak by była osiowosymetryczna</w:t>
            </w:r>
          </w:p>
          <w:p w14:paraId="726DB100" w14:textId="29B282BE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symetralnej odcinka w zadaniach</w:t>
            </w:r>
          </w:p>
          <w:p w14:paraId="752C3513" w14:textId="44704266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dwusiecznej kąta w zadaniach</w:t>
            </w:r>
          </w:p>
          <w:p w14:paraId="3BFCFF48" w14:textId="41D39AC6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kąty o miarach 15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22,5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</w:p>
          <w:p w14:paraId="73DA3DDA" w14:textId="30090F15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</w:t>
            </w:r>
          </w:p>
          <w:p w14:paraId="1683C617" w14:textId="71B62711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punktu</w:t>
            </w:r>
          </w:p>
          <w:p w14:paraId="6A3F9E89" w14:textId="726F31C1" w:rsidR="00EB2ACC" w:rsidRPr="00FD7460" w:rsidRDefault="00EB2ACC" w:rsidP="00EB2ACC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</w:t>
            </w:r>
          </w:p>
        </w:tc>
        <w:tc>
          <w:tcPr>
            <w:tcW w:w="1000" w:type="pct"/>
          </w:tcPr>
          <w:p w14:paraId="425BB740" w14:textId="1B074AE8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</w:t>
            </w:r>
          </w:p>
          <w:p w14:paraId="5391D7A2" w14:textId="2E9EEF72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prostej</w:t>
            </w:r>
          </w:p>
          <w:p w14:paraId="1D0A4356" w14:textId="290B9290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</w:t>
            </w:r>
          </w:p>
          <w:p w14:paraId="2DC5F9C8" w14:textId="0B7232CF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symetralnej odcinka w zadaniach</w:t>
            </w:r>
          </w:p>
          <w:p w14:paraId="1F0C48B2" w14:textId="3B18BB79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dwusiecznej kąta w zadaniach</w:t>
            </w:r>
          </w:p>
          <w:p w14:paraId="354DA2BE" w14:textId="23DEFA0E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</w:t>
            </w:r>
          </w:p>
          <w:p w14:paraId="7E6910D6" w14:textId="151F69AE" w:rsidR="00EB2ACC" w:rsidRPr="00A527B8" w:rsidRDefault="00EB2ACC" w:rsidP="00EB2ACC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punktu</w:t>
            </w:r>
          </w:p>
          <w:p w14:paraId="509A6B43" w14:textId="4594A0E7" w:rsidR="00EB2ACC" w:rsidRPr="00FD7460" w:rsidRDefault="00EB2ACC" w:rsidP="00EB2ACC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</w:t>
            </w:r>
          </w:p>
        </w:tc>
      </w:tr>
    </w:tbl>
    <w:p w14:paraId="0A165525" w14:textId="77777777" w:rsidR="009160CF" w:rsidRDefault="009160CF"/>
    <w:p w14:paraId="1DF8231C" w14:textId="77777777" w:rsidR="00EB2ACC" w:rsidRDefault="00EB2ACC"/>
    <w:p w14:paraId="4A86ABBE" w14:textId="77777777" w:rsidR="00EB2ACC" w:rsidRDefault="00EB2ACC"/>
    <w:p w14:paraId="1F6F276F" w14:textId="77777777" w:rsidR="00EB2ACC" w:rsidRDefault="00EB2ACC"/>
    <w:p w14:paraId="2A78BC7E" w14:textId="77777777" w:rsidR="00EB2ACC" w:rsidRDefault="00EB2ACC"/>
    <w:p w14:paraId="6B697F2E" w14:textId="77777777" w:rsidR="00EB2ACC" w:rsidRDefault="00EB2ACC"/>
    <w:p w14:paraId="5A6CE0B5" w14:textId="77777777" w:rsidR="00EB2ACC" w:rsidRDefault="00EB2ACC"/>
    <w:p w14:paraId="6B522D2B" w14:textId="77777777" w:rsidR="00EB2ACC" w:rsidRDefault="00EB2ACC"/>
    <w:p w14:paraId="54A9FF05" w14:textId="77777777" w:rsidR="00EB2ACC" w:rsidRDefault="00EB2ACC"/>
    <w:p w14:paraId="2E3879D6" w14:textId="77777777" w:rsidR="00EB2ACC" w:rsidRDefault="00EB2ACC"/>
    <w:p w14:paraId="65760328" w14:textId="77777777" w:rsidR="00EB2ACC" w:rsidRDefault="00EB2ACC"/>
    <w:p w14:paraId="4607E87B" w14:textId="77777777" w:rsidR="00EB2ACC" w:rsidRDefault="00EB2ACC"/>
    <w:p w14:paraId="0762D70F" w14:textId="77777777" w:rsidR="00EB2ACC" w:rsidRDefault="00EB2ACC"/>
    <w:p w14:paraId="55D48F49" w14:textId="77777777" w:rsidR="00EB2ACC" w:rsidRDefault="00EB2ACC"/>
    <w:p w14:paraId="7F9F2828" w14:textId="77777777" w:rsidR="00EB2ACC" w:rsidRDefault="00EB2ACC"/>
    <w:p w14:paraId="4E057A45" w14:textId="77777777" w:rsidR="00EB2ACC" w:rsidRDefault="00EB2ACC"/>
    <w:p w14:paraId="3706B0DC" w14:textId="77777777" w:rsidR="00EB2ACC" w:rsidRDefault="00EB2ACC"/>
    <w:p w14:paraId="3A86D8B6" w14:textId="77777777" w:rsidR="00EB2ACC" w:rsidRDefault="00EB2ACC"/>
    <w:p w14:paraId="184BB172" w14:textId="77777777" w:rsidR="00EB2ACC" w:rsidRDefault="00EB2ACC"/>
    <w:p w14:paraId="63E2C7F9" w14:textId="77777777" w:rsidR="00EB2ACC" w:rsidRDefault="00EB2ACC"/>
    <w:p w14:paraId="457D68A1" w14:textId="77777777" w:rsidR="00EB2ACC" w:rsidRDefault="00EB2AC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EB2ACC" w:rsidRPr="00FD7460" w14:paraId="285F7E36" w14:textId="77777777" w:rsidTr="00ED5EFA">
        <w:tc>
          <w:tcPr>
            <w:tcW w:w="5000" w:type="pct"/>
            <w:gridSpan w:val="5"/>
            <w:shd w:val="clear" w:color="auto" w:fill="A5C9EB" w:themeFill="text2" w:themeFillTint="40"/>
            <w:vAlign w:val="center"/>
          </w:tcPr>
          <w:p w14:paraId="7BAC9F12" w14:textId="22CF331A" w:rsidR="00EB2ACC" w:rsidRPr="00FD7460" w:rsidRDefault="00EB2ACC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13155D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KOŁA I OKRĘGI</w:t>
            </w:r>
          </w:p>
        </w:tc>
      </w:tr>
      <w:tr w:rsidR="00EB2ACC" w:rsidRPr="00FD7460" w14:paraId="1B4759A9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2799D14" w14:textId="77777777" w:rsidR="00EB2ACC" w:rsidRPr="00FD7460" w:rsidRDefault="00EB2ACC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E8C02B3" w14:textId="77777777" w:rsidR="00EB2ACC" w:rsidRPr="00FD7460" w:rsidRDefault="00EB2ACC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C505F60" w14:textId="77777777" w:rsidR="00EB2ACC" w:rsidRPr="00FD7460" w:rsidRDefault="00EB2ACC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267B141" w14:textId="77777777" w:rsidR="00EB2ACC" w:rsidRPr="00FD7460" w:rsidRDefault="00EB2ACC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F07DA1C" w14:textId="77777777" w:rsidR="00EB2ACC" w:rsidRPr="00FD7460" w:rsidRDefault="00EB2ACC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AA5924" w:rsidRPr="00FD7460" w14:paraId="5150FA0D" w14:textId="77777777" w:rsidTr="007260EC">
        <w:tc>
          <w:tcPr>
            <w:tcW w:w="1000" w:type="pct"/>
          </w:tcPr>
          <w:p w14:paraId="30DA2B73" w14:textId="6EB30CC8" w:rsidR="00AA5924" w:rsidRPr="00A527B8" w:rsidRDefault="00AA5924" w:rsidP="00AA5924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okręgów rozłącznych, przecinających się i stycznych</w:t>
            </w:r>
          </w:p>
          <w:p w14:paraId="3CC19C0A" w14:textId="79002F76" w:rsidR="00AA5924" w:rsidRPr="00A527B8" w:rsidRDefault="00AA5924" w:rsidP="00AA5924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długości okręgu</w:t>
            </w:r>
          </w:p>
          <w:p w14:paraId="6A8C0D7D" w14:textId="52FE2072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zna liczbę </w:t>
            </w:r>
            <w:r w:rsidRPr="00A527B8">
              <w:rPr>
                <w:rFonts w:ascii="Calibri" w:hAnsi="Calibri" w:cs="Calibri"/>
                <w:sz w:val="20"/>
                <w:szCs w:val="20"/>
              </w:rPr>
              <w:sym w:font="Symbol" w:char="F070"/>
            </w:r>
          </w:p>
          <w:p w14:paraId="19EE56CB" w14:textId="1994B69E" w:rsidR="00AA5924" w:rsidRPr="00A527B8" w:rsidRDefault="00AA5924" w:rsidP="00AA5924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okręgu, znając jego promień lub średnicę</w:t>
            </w:r>
          </w:p>
          <w:p w14:paraId="6784702D" w14:textId="063D4FA5" w:rsidR="00AA5924" w:rsidRPr="00A527B8" w:rsidRDefault="00AA5924" w:rsidP="00AA5924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koła</w:t>
            </w:r>
          </w:p>
          <w:p w14:paraId="43C2A231" w14:textId="02A1C321" w:rsidR="00AA5924" w:rsidRPr="00FD7460" w:rsidRDefault="00AA5924" w:rsidP="00AA5924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promień lub średnicę</w:t>
            </w:r>
          </w:p>
        </w:tc>
        <w:tc>
          <w:tcPr>
            <w:tcW w:w="1000" w:type="pct"/>
          </w:tcPr>
          <w:p w14:paraId="44E2C435" w14:textId="1D19C1BB" w:rsidR="00AA5924" w:rsidRPr="00A527B8" w:rsidRDefault="00AA5924" w:rsidP="00AA5924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rozpoznać wzajemne położenie prostej i okręgu</w:t>
            </w:r>
          </w:p>
          <w:p w14:paraId="4A8DF9E3" w14:textId="406D03F3" w:rsidR="00AA5924" w:rsidRPr="00A527B8" w:rsidRDefault="00AA5924" w:rsidP="00AA5924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stycznej do okręgu</w:t>
            </w:r>
          </w:p>
          <w:p w14:paraId="43B84657" w14:textId="4FDE126C" w:rsidR="00AA5924" w:rsidRPr="00A527B8" w:rsidRDefault="00AA5924" w:rsidP="00AA5924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rozpoznać styczną do okręgu</w:t>
            </w:r>
          </w:p>
          <w:p w14:paraId="0F6F5F62" w14:textId="4487347C" w:rsidR="00AA5924" w:rsidRPr="00A527B8" w:rsidRDefault="00AA5924" w:rsidP="00AA5924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wie, że styczna do okręgu jest prostopadła do promienia poprowadzonego do punktu styczności</w:t>
            </w:r>
          </w:p>
          <w:p w14:paraId="3EAAFC08" w14:textId="49044799" w:rsidR="00AA5924" w:rsidRPr="00A527B8" w:rsidRDefault="00AA5924" w:rsidP="00AA5924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konstruować styczną do okręgu, przechodzącą przez dany punkt na okręgu</w:t>
            </w:r>
          </w:p>
          <w:p w14:paraId="4093990C" w14:textId="649F0559" w:rsidR="00AA5924" w:rsidRPr="00A527B8" w:rsidRDefault="00AA5924" w:rsidP="00AA5924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</w:t>
            </w:r>
          </w:p>
          <w:p w14:paraId="7963288A" w14:textId="5BC900CE" w:rsidR="00AA5924" w:rsidRPr="00A527B8" w:rsidRDefault="00AA5924" w:rsidP="00AA5924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określić wzajemne położenie dwóch okręgów, znając ich promienie i odległość między ich środkami</w:t>
            </w:r>
          </w:p>
          <w:p w14:paraId="6C172566" w14:textId="3C54D5CB" w:rsidR="00AA5924" w:rsidRPr="00A527B8" w:rsidRDefault="00AA5924" w:rsidP="00AA5924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odległość między środkami okręgów, znając ich promienie i położenie</w:t>
            </w:r>
          </w:p>
          <w:p w14:paraId="4F02B037" w14:textId="262FC8F9" w:rsidR="00AA5924" w:rsidRPr="00A527B8" w:rsidRDefault="00AA5924" w:rsidP="00AA5924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związane z okręgami w układzie współrzędnych</w:t>
            </w:r>
          </w:p>
          <w:p w14:paraId="352F190E" w14:textId="34BF2A2C" w:rsidR="00AA5924" w:rsidRPr="00A527B8" w:rsidRDefault="00AA5924" w:rsidP="00AA5924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okręgu, znając jego promień lub średnicę</w:t>
            </w:r>
          </w:p>
          <w:p w14:paraId="6AE0F737" w14:textId="7AD7400F" w:rsidR="00AA5924" w:rsidRPr="00A527B8" w:rsidRDefault="00AA5924" w:rsidP="00AA5924">
            <w:pPr>
              <w:numPr>
                <w:ilvl w:val="0"/>
                <w:numId w:val="26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okręgu, znając jego długość</w:t>
            </w:r>
          </w:p>
          <w:p w14:paraId="5378DD9C" w14:textId="0661BFB4" w:rsidR="00AA5924" w:rsidRPr="00A527B8" w:rsidRDefault="00AA5924" w:rsidP="00AA5924">
            <w:pPr>
              <w:numPr>
                <w:ilvl w:val="0"/>
                <w:numId w:val="26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obwód figury składającej się wielokrotności ćwiartek okręgu</w:t>
            </w:r>
          </w:p>
          <w:p w14:paraId="5EDA8169" w14:textId="6B6C8AFF" w:rsidR="00AA5924" w:rsidRPr="00A527B8" w:rsidRDefault="00AA5924" w:rsidP="00AA5924">
            <w:pPr>
              <w:numPr>
                <w:ilvl w:val="0"/>
                <w:numId w:val="26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obwodów figur</w:t>
            </w:r>
          </w:p>
          <w:p w14:paraId="7FA38DE1" w14:textId="3DEBC039" w:rsidR="00AA5924" w:rsidRPr="00A527B8" w:rsidRDefault="00AA5924" w:rsidP="00AA5924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pole koła, znając jego promień lub średnicę</w:t>
            </w:r>
          </w:p>
          <w:p w14:paraId="4086F0CB" w14:textId="5E7A8EE6" w:rsidR="00AA5924" w:rsidRPr="00A527B8" w:rsidRDefault="00AA5924" w:rsidP="00AA5924">
            <w:pPr>
              <w:numPr>
                <w:ilvl w:val="0"/>
                <w:numId w:val="27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koła, znając jego pole</w:t>
            </w:r>
          </w:p>
          <w:p w14:paraId="367FE706" w14:textId="123F9DA7" w:rsidR="00AA5924" w:rsidRPr="00FD7460" w:rsidRDefault="00AA5924" w:rsidP="00AA5924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porównywaniem pól figur</w:t>
            </w:r>
          </w:p>
        </w:tc>
        <w:tc>
          <w:tcPr>
            <w:tcW w:w="1000" w:type="pct"/>
          </w:tcPr>
          <w:p w14:paraId="5F0C8995" w14:textId="6CA105EC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lastRenderedPageBreak/>
              <w:t>umie rozwiązać zadania konstrukcyjne i rachunkowe związane ze styczną do okręgu</w:t>
            </w:r>
          </w:p>
          <w:p w14:paraId="7F070074" w14:textId="711AD5A9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twierdzenie o równości długości odcinków na ramionach kąta wyznaczonych przez wierzchołek kąta i punkty styczności</w:t>
            </w:r>
          </w:p>
          <w:p w14:paraId="4AA94E7D" w14:textId="282AB654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konstruować okrąg styczny do prostej w danym punkcie</w:t>
            </w:r>
          </w:p>
          <w:p w14:paraId="5C34DE0F" w14:textId="42364528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</w:t>
            </w:r>
          </w:p>
          <w:p w14:paraId="7337DEAE" w14:textId="58D06360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określić wzajemne położenie dwóch okręgów, znając ich promienie i odległość między ich środkami</w:t>
            </w:r>
          </w:p>
          <w:p w14:paraId="4166B55E" w14:textId="278C7282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odległość między środkami okręgów, znając ich promienie i położenie</w:t>
            </w:r>
          </w:p>
          <w:p w14:paraId="1C48B03E" w14:textId="132847AE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związane z okręgami w układzie współrzędnych</w:t>
            </w:r>
          </w:p>
          <w:p w14:paraId="2B9DECE0" w14:textId="515B6CAE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tekstowe związane ze wzajemnym położeniem dwóch okręgów</w:t>
            </w:r>
          </w:p>
          <w:p w14:paraId="6495299C" w14:textId="63D1E298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rozumie sposób wyznaczenia liczby </w:t>
            </w:r>
            <w:r w:rsidRPr="00A527B8">
              <w:rPr>
                <w:rFonts w:ascii="Calibri" w:hAnsi="Calibri" w:cs="Calibri"/>
                <w:sz w:val="20"/>
                <w:szCs w:val="20"/>
              </w:rPr>
              <w:sym w:font="Symbol" w:char="F070"/>
            </w:r>
          </w:p>
          <w:p w14:paraId="496A3683" w14:textId="036C9B29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okręgu</w:t>
            </w:r>
          </w:p>
          <w:p w14:paraId="0ABA2E90" w14:textId="583F3670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obwodów figur</w:t>
            </w:r>
          </w:p>
          <w:p w14:paraId="2398FE2A" w14:textId="61E37327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koła, znając jego pole</w:t>
            </w:r>
          </w:p>
          <w:p w14:paraId="3F5B5F69" w14:textId="1BB42ACF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lastRenderedPageBreak/>
              <w:t>umie obliczyć pole pierścienia kołowego, znając promienie lub średnice kół ograniczających pierścień</w:t>
            </w:r>
          </w:p>
          <w:p w14:paraId="2F6803EE" w14:textId="77777777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obwód i odwrotnie (R-D)</w:t>
            </w:r>
          </w:p>
          <w:p w14:paraId="446B918F" w14:textId="3295B7FD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nietypowej figury, wykorzystując wzór na pole koła</w:t>
            </w:r>
          </w:p>
          <w:p w14:paraId="0233BD79" w14:textId="5FD26BDA" w:rsidR="00AA5924" w:rsidRPr="00FD7460" w:rsidRDefault="00AA5924" w:rsidP="00AA5924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pól figur</w:t>
            </w:r>
          </w:p>
        </w:tc>
        <w:tc>
          <w:tcPr>
            <w:tcW w:w="1000" w:type="pct"/>
          </w:tcPr>
          <w:p w14:paraId="7EFCEF44" w14:textId="645C4506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lastRenderedPageBreak/>
              <w:t>umie rozwiązać zadania konstrukcyjne i rachunkowe związane ze styczną do okręgu</w:t>
            </w:r>
          </w:p>
          <w:p w14:paraId="4874046E" w14:textId="09D76AC6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odległość między środkami okręgów, znając ich promienie i położenie</w:t>
            </w:r>
          </w:p>
          <w:p w14:paraId="25DACC33" w14:textId="33149661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związane z okręgami w układzie współrzędnych</w:t>
            </w:r>
          </w:p>
          <w:p w14:paraId="55D88B01" w14:textId="59780C5E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tekstowe związane ze wzajemnym położeniem dwóch okręgów</w:t>
            </w:r>
          </w:p>
          <w:p w14:paraId="6F599454" w14:textId="45B1FDE3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okręgu</w:t>
            </w:r>
          </w:p>
          <w:p w14:paraId="5A9C5B17" w14:textId="29BAA221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obwodów figur</w:t>
            </w:r>
          </w:p>
          <w:p w14:paraId="3B5F75DF" w14:textId="068D2940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obwód i odwrotnie</w:t>
            </w:r>
          </w:p>
          <w:p w14:paraId="5839B0CB" w14:textId="0833B919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nietypowej figury, wykorzystując wzór na pole koła</w:t>
            </w:r>
          </w:p>
          <w:p w14:paraId="38405235" w14:textId="170CD20F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pól figur</w:t>
            </w:r>
          </w:p>
          <w:p w14:paraId="4CCB2681" w14:textId="20CE0420" w:rsidR="00AA5924" w:rsidRPr="00FD7460" w:rsidRDefault="00AA5924" w:rsidP="00AA5924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obwodami i polami figur</w:t>
            </w:r>
          </w:p>
        </w:tc>
        <w:tc>
          <w:tcPr>
            <w:tcW w:w="1000" w:type="pct"/>
          </w:tcPr>
          <w:p w14:paraId="6E29FE5C" w14:textId="59750DFE" w:rsidR="00AA5924" w:rsidRPr="00A527B8" w:rsidRDefault="00AA5924" w:rsidP="00AA5924">
            <w:pPr>
              <w:numPr>
                <w:ilvl w:val="0"/>
                <w:numId w:val="25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</w:t>
            </w:r>
          </w:p>
          <w:p w14:paraId="5C1003C9" w14:textId="59F5C6BE" w:rsidR="00AA5924" w:rsidRPr="00A527B8" w:rsidRDefault="00AA5924" w:rsidP="00AA5924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tekstowe związane ze wzajemnym położeniem dwóch okręgów</w:t>
            </w:r>
          </w:p>
          <w:p w14:paraId="23FD8E83" w14:textId="3548ECAF" w:rsidR="00AA5924" w:rsidRPr="00FD7460" w:rsidRDefault="00AA5924" w:rsidP="00AA5924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obwodami i polami figur</w:t>
            </w:r>
          </w:p>
        </w:tc>
      </w:tr>
    </w:tbl>
    <w:p w14:paraId="32477DAA" w14:textId="77777777" w:rsidR="00EB2ACC" w:rsidRDefault="00EB2ACC"/>
    <w:p w14:paraId="103244DC" w14:textId="77777777" w:rsidR="00195005" w:rsidRDefault="00195005"/>
    <w:p w14:paraId="54C46B00" w14:textId="77777777" w:rsidR="00195005" w:rsidRDefault="00195005"/>
    <w:p w14:paraId="40FF36D7" w14:textId="77777777" w:rsidR="00195005" w:rsidRDefault="00195005"/>
    <w:p w14:paraId="6A32D31E" w14:textId="77777777" w:rsidR="00195005" w:rsidRDefault="00195005"/>
    <w:p w14:paraId="591ABCFC" w14:textId="77777777" w:rsidR="00195005" w:rsidRDefault="00195005"/>
    <w:p w14:paraId="78DAF282" w14:textId="77777777" w:rsidR="00195005" w:rsidRDefault="00195005"/>
    <w:p w14:paraId="60676B91" w14:textId="77777777" w:rsidR="00195005" w:rsidRDefault="00195005"/>
    <w:p w14:paraId="7A6A05A6" w14:textId="77777777" w:rsidR="00195005" w:rsidRDefault="00195005"/>
    <w:p w14:paraId="340925DF" w14:textId="77777777" w:rsidR="00195005" w:rsidRDefault="00195005"/>
    <w:p w14:paraId="0FE0DA61" w14:textId="77777777" w:rsidR="00195005" w:rsidRDefault="00195005"/>
    <w:p w14:paraId="1DF38E56" w14:textId="77777777" w:rsidR="00195005" w:rsidRDefault="00195005"/>
    <w:p w14:paraId="06AB764D" w14:textId="77777777" w:rsidR="00195005" w:rsidRDefault="00195005"/>
    <w:p w14:paraId="6B9A9B36" w14:textId="77777777" w:rsidR="00195005" w:rsidRDefault="00195005"/>
    <w:p w14:paraId="558600E7" w14:textId="77777777" w:rsidR="00195005" w:rsidRDefault="00195005"/>
    <w:p w14:paraId="1BF1B785" w14:textId="77777777" w:rsidR="00195005" w:rsidRDefault="00195005"/>
    <w:p w14:paraId="3F8C9E5A" w14:textId="77777777" w:rsidR="00195005" w:rsidRDefault="0019500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195005" w:rsidRPr="00FD7460" w14:paraId="64770A3B" w14:textId="77777777" w:rsidTr="007260EC">
        <w:tc>
          <w:tcPr>
            <w:tcW w:w="5000" w:type="pct"/>
            <w:gridSpan w:val="5"/>
            <w:shd w:val="clear" w:color="auto" w:fill="A5C9EB" w:themeFill="text2" w:themeFillTint="40"/>
            <w:vAlign w:val="center"/>
          </w:tcPr>
          <w:p w14:paraId="7CC674AD" w14:textId="77777777" w:rsidR="00195005" w:rsidRPr="00FD7460" w:rsidRDefault="00195005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KOŁA I OKRĘGI</w:t>
            </w:r>
          </w:p>
        </w:tc>
      </w:tr>
      <w:tr w:rsidR="00195005" w:rsidRPr="00FD7460" w14:paraId="30AEF476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5D05D2A" w14:textId="77777777" w:rsidR="00195005" w:rsidRPr="00FD7460" w:rsidRDefault="00195005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592E507" w14:textId="77777777" w:rsidR="00195005" w:rsidRPr="00FD7460" w:rsidRDefault="00195005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F693667" w14:textId="77777777" w:rsidR="00195005" w:rsidRPr="00FD7460" w:rsidRDefault="00195005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258E6BC" w14:textId="77777777" w:rsidR="00195005" w:rsidRPr="00FD7460" w:rsidRDefault="00195005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798818D" w14:textId="77777777" w:rsidR="00195005" w:rsidRPr="00FD7460" w:rsidRDefault="00195005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691C18" w:rsidRPr="00FD7460" w14:paraId="0CABA551" w14:textId="77777777" w:rsidTr="007260EC">
        <w:tc>
          <w:tcPr>
            <w:tcW w:w="1000" w:type="pct"/>
          </w:tcPr>
          <w:p w14:paraId="33916BEC" w14:textId="5D4AC968" w:rsidR="00691C18" w:rsidRPr="00FD7460" w:rsidRDefault="00691C18" w:rsidP="00691C18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wzór na obliczanie prawdopodobieństwa</w:t>
            </w:r>
          </w:p>
        </w:tc>
        <w:tc>
          <w:tcPr>
            <w:tcW w:w="1000" w:type="pct"/>
          </w:tcPr>
          <w:p w14:paraId="55581182" w14:textId="48EFFC11" w:rsidR="00691C18" w:rsidRPr="00A527B8" w:rsidRDefault="00691C18" w:rsidP="00691C18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wie, że wyniki doświadczeń losowych można przedstawić w różny sposób </w:t>
            </w:r>
          </w:p>
          <w:p w14:paraId="2EA47E19" w14:textId="56E5C303" w:rsidR="00691C18" w:rsidRPr="00A527B8" w:rsidRDefault="00691C18" w:rsidP="00691C18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opisać wyniki doświadczeń losowych lub przedstawić je za pomocą tabeli</w:t>
            </w:r>
          </w:p>
          <w:p w14:paraId="77863EB3" w14:textId="79A35C23" w:rsidR="00691C18" w:rsidRPr="00A527B8" w:rsidRDefault="00691C18" w:rsidP="00691C18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wykorzystując sporządzony przez siebie opis lub tabelę</w:t>
            </w:r>
          </w:p>
          <w:p w14:paraId="74204D03" w14:textId="0C187518" w:rsidR="00691C18" w:rsidRPr="00A527B8" w:rsidRDefault="00691C18" w:rsidP="00691C18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dwóch wyborów, stosując regułę mnożenia</w:t>
            </w:r>
          </w:p>
          <w:p w14:paraId="16377330" w14:textId="577F3FB6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sposoby obliczania liczby zdarzeń losowych</w:t>
            </w:r>
          </w:p>
          <w:p w14:paraId="684ABF18" w14:textId="6AA8DE3E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wykorzystać tabelę do obliczenia prawdopodobieństwa zdarzenia</w:t>
            </w:r>
          </w:p>
          <w:p w14:paraId="0CE01B68" w14:textId="414A6FB5" w:rsidR="00691C18" w:rsidRPr="00FD7460" w:rsidRDefault="00691C18" w:rsidP="00691C18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</w:t>
            </w:r>
          </w:p>
        </w:tc>
        <w:tc>
          <w:tcPr>
            <w:tcW w:w="1000" w:type="pct"/>
          </w:tcPr>
          <w:p w14:paraId="0A6BED38" w14:textId="418DC1DA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dwóch wyborów, stosując regułę mnożenia</w:t>
            </w:r>
          </w:p>
          <w:p w14:paraId="69784353" w14:textId="4712DC58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trzech i więcej wyborów, stosując regułę mnożenia</w:t>
            </w:r>
          </w:p>
          <w:p w14:paraId="45BBBA04" w14:textId="52938B22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regułę mnożenia oraz regułę dodawania</w:t>
            </w:r>
          </w:p>
          <w:p w14:paraId="4DDC16C0" w14:textId="3FFE8B1F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własne metody</w:t>
            </w:r>
          </w:p>
          <w:p w14:paraId="11DAB42C" w14:textId="271FA13F" w:rsidR="00691C18" w:rsidRPr="00FD7460" w:rsidRDefault="00691C18" w:rsidP="00691C18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</w:t>
            </w:r>
          </w:p>
        </w:tc>
        <w:tc>
          <w:tcPr>
            <w:tcW w:w="1000" w:type="pct"/>
          </w:tcPr>
          <w:p w14:paraId="23435885" w14:textId="55AFD4EC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trzech i więcej wyborów, stosując regułę mnożenia</w:t>
            </w:r>
          </w:p>
          <w:p w14:paraId="69A7B477" w14:textId="610CD92D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umie obliczyć liczbę możliwych wyników, stosując regułę mnożenia oraz regułę dodawania </w:t>
            </w:r>
          </w:p>
          <w:p w14:paraId="61C32460" w14:textId="45A91792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własne metody</w:t>
            </w:r>
          </w:p>
          <w:p w14:paraId="7B6ABE85" w14:textId="03823843" w:rsidR="00691C18" w:rsidRPr="00FD7460" w:rsidRDefault="00691C18" w:rsidP="00691C18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</w:t>
            </w:r>
          </w:p>
        </w:tc>
        <w:tc>
          <w:tcPr>
            <w:tcW w:w="1000" w:type="pct"/>
          </w:tcPr>
          <w:p w14:paraId="32F9C49F" w14:textId="38E11446" w:rsidR="00691C18" w:rsidRPr="00A527B8" w:rsidRDefault="00691C18" w:rsidP="00691C18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własne metody</w:t>
            </w:r>
          </w:p>
          <w:p w14:paraId="0A341F91" w14:textId="7E03EB42" w:rsidR="00691C18" w:rsidRPr="00FD7460" w:rsidRDefault="00691C18" w:rsidP="00691C18">
            <w:pPr>
              <w:numPr>
                <w:ilvl w:val="0"/>
                <w:numId w:val="5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</w:t>
            </w:r>
          </w:p>
        </w:tc>
      </w:tr>
    </w:tbl>
    <w:p w14:paraId="53ACB8C8" w14:textId="77777777" w:rsidR="00195005" w:rsidRDefault="00195005"/>
    <w:p w14:paraId="6A11CCE9" w14:textId="77777777" w:rsidR="001659F2" w:rsidRDefault="001659F2"/>
    <w:p w14:paraId="3BA5145E" w14:textId="77777777" w:rsidR="001659F2" w:rsidRPr="00FF3422" w:rsidRDefault="001659F2" w:rsidP="001659F2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 xml:space="preserve">Treści nieobowiązkowe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zapisa</w:t>
      </w: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>no</w:t>
      </w:r>
      <w:r w:rsidRPr="00FF3422">
        <w:rPr>
          <w:rFonts w:asciiTheme="minorHAnsi" w:hAnsiTheme="minorHAnsi" w:cstheme="minorHAnsi"/>
          <w:b/>
          <w:color w:val="0000FF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na s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zarym</w:t>
      </w: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 xml:space="preserve"> tle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.</w:t>
      </w:r>
    </w:p>
    <w:p w14:paraId="3465ACDB" w14:textId="77777777" w:rsidR="001659F2" w:rsidRDefault="001659F2"/>
    <w:sectPr w:rsidR="001659F2" w:rsidSect="000636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0DE6282"/>
    <w:lvl w:ilvl="0">
      <w:numFmt w:val="decimal"/>
      <w:lvlText w:val="*"/>
      <w:lvlJc w:val="left"/>
    </w:lvl>
  </w:abstractNum>
  <w:abstractNum w:abstractNumId="1" w15:restartNumberingAfterBreak="0">
    <w:nsid w:val="02831217"/>
    <w:multiLevelType w:val="hybridMultilevel"/>
    <w:tmpl w:val="60E6BC0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B0CE8"/>
    <w:multiLevelType w:val="hybridMultilevel"/>
    <w:tmpl w:val="812269F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BD6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4" w15:restartNumberingAfterBreak="0">
    <w:nsid w:val="0C9720C5"/>
    <w:multiLevelType w:val="hybridMultilevel"/>
    <w:tmpl w:val="9956E808"/>
    <w:lvl w:ilvl="0" w:tplc="70DE6282">
      <w:start w:val="1"/>
      <w:numFmt w:val="bullet"/>
      <w:lvlText w:val=""/>
      <w:legacy w:legacy="1" w:legacySpace="0" w:legacyIndent="113"/>
      <w:lvlJc w:val="left"/>
      <w:pPr>
        <w:ind w:left="22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13B7070B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6" w15:restartNumberingAfterBreak="0">
    <w:nsid w:val="1514631D"/>
    <w:multiLevelType w:val="hybridMultilevel"/>
    <w:tmpl w:val="2872048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35A87"/>
    <w:multiLevelType w:val="hybridMultilevel"/>
    <w:tmpl w:val="8B0244B6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660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88C2C30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0" w15:restartNumberingAfterBreak="0">
    <w:nsid w:val="38554F79"/>
    <w:multiLevelType w:val="hybridMultilevel"/>
    <w:tmpl w:val="3266F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8D4120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2" w15:restartNumberingAfterBreak="0">
    <w:nsid w:val="49185F0B"/>
    <w:multiLevelType w:val="hybridMultilevel"/>
    <w:tmpl w:val="EFB6A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93468"/>
    <w:multiLevelType w:val="hybridMultilevel"/>
    <w:tmpl w:val="4BC435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D324F"/>
    <w:multiLevelType w:val="hybridMultilevel"/>
    <w:tmpl w:val="96384E06"/>
    <w:lvl w:ilvl="0" w:tplc="0415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5" w15:restartNumberingAfterBreak="0">
    <w:nsid w:val="542843DB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6" w15:restartNumberingAfterBreak="0">
    <w:nsid w:val="5A622BCB"/>
    <w:multiLevelType w:val="multilevel"/>
    <w:tmpl w:val="9C7A65D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7" w15:restartNumberingAfterBreak="0">
    <w:nsid w:val="5E7E4C41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8" w15:restartNumberingAfterBreak="0">
    <w:nsid w:val="607F3EAF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9" w15:restartNumberingAfterBreak="0">
    <w:nsid w:val="67B441B3"/>
    <w:multiLevelType w:val="hybridMultilevel"/>
    <w:tmpl w:val="5D0AA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F7234B"/>
    <w:multiLevelType w:val="hybridMultilevel"/>
    <w:tmpl w:val="4DB217F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33729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2" w15:restartNumberingAfterBreak="0">
    <w:nsid w:val="6C7F09EE"/>
    <w:multiLevelType w:val="hybridMultilevel"/>
    <w:tmpl w:val="58063B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4113D4"/>
    <w:multiLevelType w:val="hybridMultilevel"/>
    <w:tmpl w:val="CDCA547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0971C9"/>
    <w:multiLevelType w:val="multilevel"/>
    <w:tmpl w:val="6EB0F69E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5" w15:restartNumberingAfterBreak="0">
    <w:nsid w:val="7E224182"/>
    <w:multiLevelType w:val="hybridMultilevel"/>
    <w:tmpl w:val="A0764B00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0505073">
    <w:abstractNumId w:val="19"/>
  </w:num>
  <w:num w:numId="2" w16cid:durableId="1669674653">
    <w:abstractNumId w:val="22"/>
  </w:num>
  <w:num w:numId="3" w16cid:durableId="1906792065">
    <w:abstractNumId w:val="14"/>
  </w:num>
  <w:num w:numId="4" w16cid:durableId="1391732407">
    <w:abstractNumId w:val="10"/>
  </w:num>
  <w:num w:numId="5" w16cid:durableId="771128605">
    <w:abstractNumId w:val="12"/>
  </w:num>
  <w:num w:numId="6" w16cid:durableId="2023121745">
    <w:abstractNumId w:val="25"/>
  </w:num>
  <w:num w:numId="7" w16cid:durableId="1884246950">
    <w:abstractNumId w:val="20"/>
  </w:num>
  <w:num w:numId="8" w16cid:durableId="1350182994">
    <w:abstractNumId w:val="2"/>
  </w:num>
  <w:num w:numId="9" w16cid:durableId="1061637320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10" w16cid:durableId="1255867058">
    <w:abstractNumId w:val="1"/>
  </w:num>
  <w:num w:numId="11" w16cid:durableId="821196794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12" w16cid:durableId="1860269035">
    <w:abstractNumId w:val="16"/>
  </w:num>
  <w:num w:numId="13" w16cid:durableId="1688100767">
    <w:abstractNumId w:val="13"/>
  </w:num>
  <w:num w:numId="14" w16cid:durableId="255283414">
    <w:abstractNumId w:val="4"/>
  </w:num>
  <w:num w:numId="15" w16cid:durableId="1380475476">
    <w:abstractNumId w:val="8"/>
  </w:num>
  <w:num w:numId="16" w16cid:durableId="1113089360">
    <w:abstractNumId w:val="7"/>
  </w:num>
  <w:num w:numId="17" w16cid:durableId="469901942">
    <w:abstractNumId w:val="11"/>
  </w:num>
  <w:num w:numId="18" w16cid:durableId="1930960307">
    <w:abstractNumId w:val="6"/>
  </w:num>
  <w:num w:numId="19" w16cid:durableId="2136554907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20" w16cid:durableId="949976278">
    <w:abstractNumId w:val="9"/>
  </w:num>
  <w:num w:numId="21" w16cid:durableId="352611933">
    <w:abstractNumId w:val="18"/>
  </w:num>
  <w:num w:numId="22" w16cid:durableId="492457369">
    <w:abstractNumId w:val="5"/>
  </w:num>
  <w:num w:numId="23" w16cid:durableId="170029831">
    <w:abstractNumId w:val="23"/>
  </w:num>
  <w:num w:numId="24" w16cid:durableId="1237328032">
    <w:abstractNumId w:val="17"/>
  </w:num>
  <w:num w:numId="25" w16cid:durableId="1486583256">
    <w:abstractNumId w:val="21"/>
  </w:num>
  <w:num w:numId="26" w16cid:durableId="518544675">
    <w:abstractNumId w:val="3"/>
  </w:num>
  <w:num w:numId="27" w16cid:durableId="1076786152">
    <w:abstractNumId w:val="15"/>
  </w:num>
  <w:num w:numId="28" w16cid:durableId="5200089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EFA"/>
    <w:rsid w:val="00011F7A"/>
    <w:rsid w:val="00031CE5"/>
    <w:rsid w:val="0004722A"/>
    <w:rsid w:val="000636F0"/>
    <w:rsid w:val="000F5A8C"/>
    <w:rsid w:val="0013155D"/>
    <w:rsid w:val="00150FA3"/>
    <w:rsid w:val="001532F7"/>
    <w:rsid w:val="00160174"/>
    <w:rsid w:val="001659F2"/>
    <w:rsid w:val="00195005"/>
    <w:rsid w:val="001B6296"/>
    <w:rsid w:val="001E2D27"/>
    <w:rsid w:val="001E4777"/>
    <w:rsid w:val="002104BE"/>
    <w:rsid w:val="00250CDB"/>
    <w:rsid w:val="00263851"/>
    <w:rsid w:val="002759C0"/>
    <w:rsid w:val="0029122A"/>
    <w:rsid w:val="002B1B6A"/>
    <w:rsid w:val="002D1EFA"/>
    <w:rsid w:val="00344369"/>
    <w:rsid w:val="0034656A"/>
    <w:rsid w:val="003509E9"/>
    <w:rsid w:val="0037727B"/>
    <w:rsid w:val="003A5BBA"/>
    <w:rsid w:val="00440440"/>
    <w:rsid w:val="00481147"/>
    <w:rsid w:val="005221F1"/>
    <w:rsid w:val="00525215"/>
    <w:rsid w:val="005C0718"/>
    <w:rsid w:val="005F4A05"/>
    <w:rsid w:val="00652662"/>
    <w:rsid w:val="006859E3"/>
    <w:rsid w:val="00691C18"/>
    <w:rsid w:val="006C5FA1"/>
    <w:rsid w:val="00703B2C"/>
    <w:rsid w:val="007142F3"/>
    <w:rsid w:val="00724D48"/>
    <w:rsid w:val="007446DB"/>
    <w:rsid w:val="00750F4B"/>
    <w:rsid w:val="00755799"/>
    <w:rsid w:val="00756DD6"/>
    <w:rsid w:val="00794EAA"/>
    <w:rsid w:val="007A19B9"/>
    <w:rsid w:val="007D4269"/>
    <w:rsid w:val="007E1505"/>
    <w:rsid w:val="007F5CD9"/>
    <w:rsid w:val="00834110"/>
    <w:rsid w:val="00843BFE"/>
    <w:rsid w:val="00904CDA"/>
    <w:rsid w:val="009160CF"/>
    <w:rsid w:val="00984D34"/>
    <w:rsid w:val="009A6CB4"/>
    <w:rsid w:val="009F479E"/>
    <w:rsid w:val="00A03AB3"/>
    <w:rsid w:val="00A056D5"/>
    <w:rsid w:val="00A13D9D"/>
    <w:rsid w:val="00A41C96"/>
    <w:rsid w:val="00A6403C"/>
    <w:rsid w:val="00A7716F"/>
    <w:rsid w:val="00AA348A"/>
    <w:rsid w:val="00AA5924"/>
    <w:rsid w:val="00AB1323"/>
    <w:rsid w:val="00AB3090"/>
    <w:rsid w:val="00AB44F9"/>
    <w:rsid w:val="00AF189C"/>
    <w:rsid w:val="00B45946"/>
    <w:rsid w:val="00C6154A"/>
    <w:rsid w:val="00CC73EE"/>
    <w:rsid w:val="00CD55DE"/>
    <w:rsid w:val="00D01AFD"/>
    <w:rsid w:val="00D347E1"/>
    <w:rsid w:val="00D57070"/>
    <w:rsid w:val="00DC4657"/>
    <w:rsid w:val="00DC5BE5"/>
    <w:rsid w:val="00E46B58"/>
    <w:rsid w:val="00E55AAC"/>
    <w:rsid w:val="00E71CE0"/>
    <w:rsid w:val="00E87E6E"/>
    <w:rsid w:val="00E94C49"/>
    <w:rsid w:val="00EB2ACC"/>
    <w:rsid w:val="00ED0049"/>
    <w:rsid w:val="00ED5EFA"/>
    <w:rsid w:val="00EF2559"/>
    <w:rsid w:val="00EF467A"/>
    <w:rsid w:val="00F10983"/>
    <w:rsid w:val="00FB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AC95"/>
  <w15:chartTrackingRefBased/>
  <w15:docId w15:val="{61E8A604-BFF6-44C9-B6F5-8F4DBC50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6F0"/>
  </w:style>
  <w:style w:type="paragraph" w:styleId="Nagwek1">
    <w:name w:val="heading 1"/>
    <w:basedOn w:val="Normalny"/>
    <w:next w:val="Normalny"/>
    <w:link w:val="Nagwek1Znak"/>
    <w:uiPriority w:val="9"/>
    <w:qFormat/>
    <w:rsid w:val="002D1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1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1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1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1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1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1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1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1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1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1E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1E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1E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1E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1E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1E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1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1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1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1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1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1E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1E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1E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1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1E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1EFA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rsid w:val="007A19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customStyle="1" w:styleId="Standard">
    <w:name w:val="Standard"/>
    <w:rsid w:val="001659F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54EBC-B5E9-4FEC-A9D4-EF68BFE8C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16</Pages>
  <Words>5477</Words>
  <Characters>32868</Characters>
  <Application>Microsoft Office Word</Application>
  <DocSecurity>0</DocSecurity>
  <Lines>273</Lines>
  <Paragraphs>76</Paragraphs>
  <ScaleCrop>false</ScaleCrop>
  <Company/>
  <LinksUpToDate>false</LinksUpToDate>
  <CharactersWithSpaces>38269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Konkol</dc:creator>
  <cp:keywords/>
  <dc:description/>
  <cp:lastModifiedBy>Monika Konkol</cp:lastModifiedBy>
  <cp:revision>83</cp:revision>
  <dcterms:created xsi:type="dcterms:W3CDTF">2024-09-13T06:21:00Z</dcterms:created>
  <dcterms:modified xsi:type="dcterms:W3CDTF">2024-09-13T13:55:00Z</dcterms:modified>
</cp:coreProperties>
</file>